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6C7B" w14:textId="77777777" w:rsidR="00F819A9" w:rsidRPr="009E6213" w:rsidRDefault="00F819A9" w:rsidP="00F8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213">
        <w:rPr>
          <w:rFonts w:ascii="Times New Roman" w:hAnsi="Times New Roman"/>
          <w:b/>
          <w:sz w:val="24"/>
          <w:szCs w:val="24"/>
        </w:rPr>
        <w:t>CHECK-LIST</w:t>
      </w:r>
    </w:p>
    <w:p w14:paraId="7D676A85" w14:textId="77777777" w:rsidR="00F819A9" w:rsidRPr="009E6213" w:rsidRDefault="00F819A9" w:rsidP="00F8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213">
        <w:rPr>
          <w:rFonts w:ascii="Times New Roman" w:hAnsi="Times New Roman"/>
          <w:b/>
          <w:sz w:val="24"/>
          <w:szCs w:val="24"/>
        </w:rPr>
        <w:t>DISPENSA POR PESQUISA, ENSINO E RESSOCIALIZAÇÃO</w:t>
      </w:r>
    </w:p>
    <w:p w14:paraId="036E673B" w14:textId="77777777" w:rsidR="00F819A9" w:rsidRPr="009E6213" w:rsidRDefault="00F819A9" w:rsidP="00F8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213">
        <w:rPr>
          <w:rFonts w:ascii="Times New Roman" w:hAnsi="Times New Roman"/>
          <w:b/>
          <w:sz w:val="24"/>
          <w:szCs w:val="24"/>
        </w:rPr>
        <w:t>ART. 29, VII DA LEI Nº 13.303/16</w:t>
      </w:r>
    </w:p>
    <w:p w14:paraId="3D7B001A" w14:textId="77777777" w:rsidR="00F819A9" w:rsidRPr="009E6213" w:rsidRDefault="00F819A9" w:rsidP="00F8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8A6408" w:rsidRPr="009E6213" w14:paraId="6B0387F3" w14:textId="77777777" w:rsidTr="00A730C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FABBB" w14:textId="77777777" w:rsidR="00F819A9" w:rsidRPr="009E6213" w:rsidRDefault="00F819A9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213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BE6F1" w14:textId="77777777" w:rsidR="00F819A9" w:rsidRPr="009E6213" w:rsidRDefault="00F819A9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13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7ACB9" w14:textId="77777777" w:rsidR="00F819A9" w:rsidRPr="009E6213" w:rsidRDefault="00F819A9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13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A3B1A" w14:textId="77777777" w:rsidR="00F819A9" w:rsidRPr="009E6213" w:rsidRDefault="00F819A9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213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587A4510" w14:textId="77777777" w:rsidR="00F819A9" w:rsidRPr="009E6213" w:rsidRDefault="00F819A9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13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850E0" w14:textId="77777777" w:rsidR="00F819A9" w:rsidRPr="009E6213" w:rsidRDefault="00F819A9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13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8A6408" w:rsidRPr="009E6213" w14:paraId="32C13B62" w14:textId="77777777" w:rsidTr="00A730C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8368AC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213">
              <w:rPr>
                <w:rFonts w:ascii="Times New Roman" w:eastAsia="Times New Roman" w:hAnsi="Times New Roman"/>
                <w:sz w:val="20"/>
                <w:szCs w:val="20"/>
              </w:rPr>
              <w:t>DPL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33779" w14:textId="42DBDC59" w:rsidR="00F819A9" w:rsidRPr="00F10706" w:rsidRDefault="007634C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706">
              <w:rPr>
                <w:rFonts w:ascii="Times New Roman" w:eastAsia="Times New Roman" w:hAnsi="Times New Roman"/>
                <w:sz w:val="20"/>
                <w:szCs w:val="20"/>
              </w:rPr>
              <w:t>a) Ofício</w:t>
            </w:r>
            <w:r w:rsidR="00F819A9" w:rsidRPr="00F10706">
              <w:rPr>
                <w:rFonts w:ascii="Times New Roman" w:eastAsia="Times New Roman" w:hAnsi="Times New Roman"/>
                <w:sz w:val="20"/>
                <w:szCs w:val="20"/>
              </w:rPr>
              <w:t xml:space="preserve"> com Termo de Referência, contendo, minimamente:</w:t>
            </w:r>
          </w:p>
          <w:p w14:paraId="51618706" w14:textId="77777777" w:rsidR="00F85464" w:rsidRPr="00F10706" w:rsidRDefault="00F85464" w:rsidP="00F854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6">
              <w:rPr>
                <w:rFonts w:ascii="Times New Roman" w:hAnsi="Times New Roman"/>
                <w:sz w:val="20"/>
                <w:szCs w:val="20"/>
              </w:rPr>
              <w:t xml:space="preserve">a.1) definição do objeto, incluídos sua natureza, os quantitativos, o prazo do contrato e, se for o caso, a possibilidade de sua prorrogação;  </w:t>
            </w:r>
          </w:p>
          <w:p w14:paraId="2585CA45" w14:textId="77777777" w:rsidR="00F85464" w:rsidRPr="00F10706" w:rsidRDefault="00F85464" w:rsidP="00F854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6">
              <w:rPr>
                <w:rFonts w:ascii="Times New Roman" w:hAnsi="Times New Roman"/>
                <w:sz w:val="20"/>
                <w:szCs w:val="20"/>
              </w:rPr>
              <w:t xml:space="preserve">a.2) requisitos da contratação;  </w:t>
            </w:r>
          </w:p>
          <w:p w14:paraId="18AD91C9" w14:textId="77777777" w:rsidR="00F85464" w:rsidRPr="00F10706" w:rsidRDefault="00F85464" w:rsidP="00F854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6">
              <w:rPr>
                <w:rFonts w:ascii="Times New Roman" w:hAnsi="Times New Roman"/>
                <w:sz w:val="20"/>
                <w:szCs w:val="20"/>
              </w:rPr>
              <w:t xml:space="preserve">a.3) critérios de medição e de pagamento;  </w:t>
            </w:r>
          </w:p>
          <w:p w14:paraId="55BE81E4" w14:textId="77777777" w:rsidR="00F85464" w:rsidRPr="00F10706" w:rsidRDefault="00F85464" w:rsidP="00F854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6">
              <w:rPr>
                <w:rFonts w:ascii="Times New Roman" w:hAnsi="Times New Roman"/>
                <w:sz w:val="20"/>
                <w:szCs w:val="20"/>
              </w:rPr>
              <w:t xml:space="preserve">a.4) forma e critérios de seleção do fornecedor;  </w:t>
            </w:r>
          </w:p>
          <w:p w14:paraId="3015A717" w14:textId="2697B098" w:rsidR="00F85464" w:rsidRPr="00F10706" w:rsidRDefault="00F85464" w:rsidP="00F854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6">
              <w:rPr>
                <w:rFonts w:ascii="Times New Roman" w:hAnsi="Times New Roman"/>
                <w:sz w:val="20"/>
                <w:szCs w:val="20"/>
              </w:rPr>
              <w:t xml:space="preserve">a.5) indicação dos locais de entrega dos produtos e das regras para recebimentos provisório e definitivo, quando for o caso;  </w:t>
            </w:r>
          </w:p>
          <w:p w14:paraId="3D9E4320" w14:textId="77777777" w:rsidR="00F85464" w:rsidRPr="00F10706" w:rsidRDefault="00F85464" w:rsidP="00F854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6">
              <w:rPr>
                <w:rFonts w:ascii="Times New Roman" w:hAnsi="Times New Roman"/>
                <w:sz w:val="20"/>
                <w:szCs w:val="20"/>
              </w:rPr>
              <w:t xml:space="preserve">a.6) especificação da garantia exigida e das condições de manutenção e assistência técnica, quando for o caso. </w:t>
            </w:r>
          </w:p>
          <w:p w14:paraId="25DE28F9" w14:textId="04048CE8" w:rsidR="00F819A9" w:rsidRPr="00F10706" w:rsidRDefault="00F819A9" w:rsidP="00F854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706">
              <w:rPr>
                <w:rFonts w:ascii="Times New Roman" w:hAnsi="Times New Roman"/>
                <w:sz w:val="20"/>
                <w:szCs w:val="20"/>
              </w:rPr>
              <w:t xml:space="preserve">b) Demonstração de que se trata de uma instituição sem </w:t>
            </w:r>
            <w:r w:rsidRPr="00F10706">
              <w:rPr>
                <w:rFonts w:ascii="Times New Roman" w:eastAsia="Times New Roman" w:hAnsi="Times New Roman"/>
                <w:sz w:val="20"/>
                <w:szCs w:val="20"/>
              </w:rPr>
              <w:t>fins lucrativos</w:t>
            </w:r>
            <w:r w:rsidRPr="00F10706">
              <w:rPr>
                <w:rFonts w:ascii="Times New Roman" w:hAnsi="Times New Roman"/>
                <w:sz w:val="20"/>
                <w:szCs w:val="20"/>
              </w:rPr>
              <w:t xml:space="preserve"> e com </w:t>
            </w:r>
            <w:r w:rsidRPr="00F10706">
              <w:rPr>
                <w:rFonts w:ascii="Times New Roman" w:eastAsia="Times New Roman" w:hAnsi="Times New Roman"/>
                <w:sz w:val="20"/>
                <w:szCs w:val="20"/>
              </w:rPr>
              <w:t>inquestionável reputação ético-profissional</w:t>
            </w:r>
            <w:r w:rsidRPr="00F10706">
              <w:rPr>
                <w:rFonts w:ascii="Times New Roman" w:hAnsi="Times New Roman"/>
                <w:sz w:val="20"/>
                <w:szCs w:val="20"/>
              </w:rPr>
              <w:t xml:space="preserve">, através da juntada do estatuto social da associação, ata de eleição da diretoria, CNPJ e CEBAS e/ou Lei de Utilidade Pública e/ou Atestado de Capacidade Técnica. 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6ACAD" w14:textId="525FD98E" w:rsidR="00F819A9" w:rsidRPr="00F10706" w:rsidRDefault="00A9290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6">
              <w:rPr>
                <w:rFonts w:ascii="Times New Roman" w:hAnsi="Times New Roman" w:cs="Times New Roman"/>
                <w:sz w:val="20"/>
                <w:szCs w:val="20"/>
              </w:rPr>
              <w:t xml:space="preserve">Art. </w:t>
            </w:r>
            <w:r w:rsidR="006253BB" w:rsidRPr="00F10706">
              <w:rPr>
                <w:rFonts w:ascii="Times New Roman" w:hAnsi="Times New Roman" w:cs="Times New Roman"/>
                <w:sz w:val="20"/>
                <w:szCs w:val="20"/>
              </w:rPr>
              <w:t xml:space="preserve">10 e Art. </w:t>
            </w:r>
            <w:r w:rsidRPr="00F10706">
              <w:rPr>
                <w:rFonts w:ascii="Times New Roman" w:hAnsi="Times New Roman" w:cs="Times New Roman"/>
                <w:sz w:val="20"/>
                <w:szCs w:val="20"/>
              </w:rPr>
              <w:t xml:space="preserve">10-A do RILC. </w:t>
            </w:r>
            <w:r w:rsidR="00F819A9" w:rsidRPr="00F10706">
              <w:rPr>
                <w:rFonts w:ascii="Times New Roman" w:hAnsi="Times New Roman" w:cs="Times New Roman"/>
                <w:sz w:val="20"/>
                <w:szCs w:val="20"/>
              </w:rPr>
              <w:t>A elaboração de Termo de Referência ou Projeto Básico é obrigatória para toda contratação.</w:t>
            </w:r>
          </w:p>
          <w:p w14:paraId="04AB48FC" w14:textId="77777777" w:rsidR="00F819A9" w:rsidRPr="00F10706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BA0BF" w14:textId="77777777" w:rsidR="00F819A9" w:rsidRPr="00F10706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706">
              <w:rPr>
                <w:rFonts w:ascii="Times New Roman" w:hAnsi="Times New Roman" w:cs="Times New Roman"/>
                <w:sz w:val="20"/>
                <w:szCs w:val="20"/>
              </w:rPr>
              <w:t>Art. 29, VII da Lei nº 13.303/16. Contratação de instituição brasileira incumbida regimental ou estatutariamente da pesquisa, do ensino ou do desenvolvimento institucional ou de instituição dedicada à recuperação social do preso, desde que a contratada detenha inquestionável reputação ético-profissional e não tenha fins lucrativos;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297E0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95A13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8A6408" w:rsidRPr="009E6213" w14:paraId="5FFA5B94" w14:textId="77777777" w:rsidTr="00A730C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0FE615" w14:textId="77777777" w:rsidR="00F819A9" w:rsidRPr="009E6213" w:rsidRDefault="00F819A9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213">
              <w:rPr>
                <w:rFonts w:ascii="Times New Roman" w:hAnsi="Times New Roman" w:cs="Times New Roman"/>
                <w:sz w:val="20"/>
                <w:szCs w:val="20"/>
              </w:rPr>
              <w:t>USSA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A9869" w14:textId="77777777" w:rsidR="00F819A9" w:rsidRPr="009E6213" w:rsidRDefault="00F819A9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6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c) Definição do preço estimado. Mapa com no mínimo 3 (três) preços sendo, no mínimo, 1 (um) preço registrado no SIMAS/PNCP/Similar, e os demais extraídos de pesquisa mercadológica diversa. </w:t>
            </w:r>
          </w:p>
          <w:p w14:paraId="3EB5B362" w14:textId="77777777" w:rsidR="00F819A9" w:rsidRPr="009E6213" w:rsidRDefault="00F819A9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6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d) Se não for possível, justificativa com base em valores de contratações similares, por meio da apresentação de notas fiscais emitidas para outros contratantes, públicos e/ou privados, no período de até 1 (um) ano anterior à data da contratação pela </w:t>
            </w:r>
            <w:r w:rsidRPr="009E62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Administração. inviabilidade. Ou, excepcionalmente, por objetos semelhantes de mesma natureza, devendo apresentar especificações técnicas que demonstrem similaridade com o objeto pretendido.</w:t>
            </w:r>
          </w:p>
          <w:p w14:paraId="5BAF9C21" w14:textId="77777777" w:rsidR="00F819A9" w:rsidRPr="009E6213" w:rsidRDefault="00F819A9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57C8B" w14:textId="77777777" w:rsidR="00F819A9" w:rsidRPr="009E6213" w:rsidRDefault="00F819A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lastRenderedPageBreak/>
              <w:t>Art. 4º e 6º do Decreto Estadual nº 2.734/22.</w:t>
            </w:r>
          </w:p>
          <w:p w14:paraId="1C87E98B" w14:textId="77777777" w:rsidR="00F819A9" w:rsidRPr="009E6213" w:rsidRDefault="00F819A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173584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CCF64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CD8EB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08" w:rsidRPr="009E6213" w14:paraId="3A8ABAAB" w14:textId="77777777" w:rsidTr="00A730C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981D0D" w14:textId="4E6F940C" w:rsidR="00F819A9" w:rsidRPr="009E6213" w:rsidRDefault="00505C4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F3EDC" w14:textId="22BD5EBC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bCs/>
                <w:sz w:val="20"/>
                <w:szCs w:val="20"/>
              </w:rPr>
              <w:t>e) Atesto da disponibilidade orçamentária</w:t>
            </w:r>
            <w:r w:rsidR="00505C4F" w:rsidRPr="009E621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7FF3C" w14:textId="56B8B97D" w:rsidR="00F819A9" w:rsidRDefault="00A040AC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A040A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Art.10,</w:t>
            </w:r>
            <w:r w:rsidR="007D00C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040A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V, do RILC</w:t>
            </w:r>
          </w:p>
          <w:p w14:paraId="5632B610" w14:textId="0E2FB17D" w:rsidR="007D00C1" w:rsidRPr="009E6213" w:rsidRDefault="007D00C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C1">
              <w:rPr>
                <w:rFonts w:ascii="Times New Roman" w:hAnsi="Times New Roman" w:cs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F79F9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73075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08" w:rsidRPr="009E6213" w14:paraId="2BB0323C" w14:textId="77777777" w:rsidTr="00A730C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27F481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BF684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t>f) Escolha da autoridade superior pela dispensa pesquisa, ensino e ressocialização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D1751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E6213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VII da Lei nº 13.303/16.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477CF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523ED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8A6408" w:rsidRPr="009E6213" w14:paraId="6FFFB631" w14:textId="77777777" w:rsidTr="00A730C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83FA4C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5E88F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t>g) Elaboração de:</w:t>
            </w:r>
          </w:p>
          <w:p w14:paraId="592AE7E9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t>g.1) Termo de dispensa e ratificação, com a razão da escolha do fornecedor e justificativa de preço;</w:t>
            </w:r>
          </w:p>
          <w:p w14:paraId="5E0FC79C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t>g.2) Da minuta do contrato administrativo, contendo, no mínimo, os elementos do art. 69 da Lei nº 13.303/16</w:t>
            </w:r>
          </w:p>
          <w:p w14:paraId="023706BB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t>g.3) Justificativa de afastamento da matriz de risco. Aplicação apenas para contratações semi-integradas e integradas de obras e serviços de engenharia</w:t>
            </w:r>
            <w:r w:rsidR="00505C4F" w:rsidRPr="009E62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E699014" w14:textId="5D55E324" w:rsidR="00505C4F" w:rsidRPr="009E6213" w:rsidRDefault="00505C4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hAnsi="Times New Roman"/>
                <w:sz w:val="20"/>
                <w:szCs w:val="20"/>
              </w:rPr>
              <w:t>g.4) C</w:t>
            </w:r>
            <w:r w:rsidRPr="009E6213">
              <w:rPr>
                <w:rFonts w:ascii="Times New Roman" w:hAnsi="Times New Roman"/>
                <w:bCs/>
                <w:sz w:val="20"/>
                <w:szCs w:val="20"/>
              </w:rPr>
              <w:t>onsulta da regularidade fiscal, trabalhista, previdenciária e CADIN/PA.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91207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E6213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06C56A51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E8C5BBF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E6213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49A8A2AD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5759D17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E6213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6C1857D1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2F5465A" w14:textId="77777777" w:rsidR="00A92904" w:rsidRPr="009E6213" w:rsidRDefault="00A9290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E7EE484" w14:textId="77777777" w:rsidR="00A92904" w:rsidRPr="009E6213" w:rsidRDefault="00A9290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D339823" w14:textId="77777777" w:rsidR="00A92904" w:rsidRPr="009E6213" w:rsidRDefault="00A9290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3349E12" w14:textId="77777777" w:rsidR="00A92904" w:rsidRPr="009E6213" w:rsidRDefault="00A92904" w:rsidP="00A92904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E6213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Art.59-C do RILC</w:t>
            </w:r>
          </w:p>
          <w:p w14:paraId="7CEDCC4E" w14:textId="64A0E33E" w:rsidR="00F819A9" w:rsidRPr="009E6213" w:rsidRDefault="00A92904" w:rsidP="00A92904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E6213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15 do Decreto Estadual nº 2.623/22.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3D561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DCC9E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8A6408" w:rsidRPr="009E6213" w14:paraId="41CC1B6E" w14:textId="77777777" w:rsidTr="00A730C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FD6C1D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213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9672E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eastAsia="Times New Roman" w:hAnsi="Times New Roman"/>
                <w:sz w:val="20"/>
                <w:szCs w:val="20"/>
              </w:rPr>
              <w:t>h) Parecer Jurídico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836F6" w14:textId="3A05E52A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213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</w:t>
            </w:r>
            <w:r w:rsidR="00470568" w:rsidRPr="009E6213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º </w:t>
            </w:r>
            <w:r w:rsidRPr="009E6213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160E6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F0FC0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9A9" w:rsidRPr="009E6213" w14:paraId="3B6A6B9C" w14:textId="77777777" w:rsidTr="00A730C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452D44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213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66F88" w14:textId="77777777" w:rsidR="00F819A9" w:rsidRPr="009E6213" w:rsidRDefault="00F819A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213">
              <w:rPr>
                <w:rFonts w:ascii="Times New Roman" w:eastAsia="Times New Roman" w:hAnsi="Times New Roman"/>
                <w:sz w:val="20"/>
                <w:szCs w:val="20"/>
              </w:rPr>
              <w:t xml:space="preserve">i) </w:t>
            </w:r>
            <w:r w:rsidRPr="009E6213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18879" w14:textId="77777777" w:rsidR="00F819A9" w:rsidRPr="009E6213" w:rsidRDefault="00F819A9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6213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47ED8284" w14:textId="27BC23B9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9E6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Art. 70, </w:t>
            </w:r>
            <w:proofErr w:type="spellStart"/>
            <w:r w:rsidR="00470568" w:rsidRPr="009E6213">
              <w:rPr>
                <w:rFonts w:ascii="Times New Roman" w:hAnsi="Times New Roman" w:cs="Times New Roman"/>
                <w:bCs/>
                <w:sz w:val="20"/>
                <w:szCs w:val="20"/>
              </w:rPr>
              <w:t>p.u</w:t>
            </w:r>
            <w:proofErr w:type="spellEnd"/>
            <w:r w:rsidR="00470568" w:rsidRPr="009E621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E6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4E5D4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E1FB17" w14:textId="77777777" w:rsidR="00F819A9" w:rsidRPr="009E6213" w:rsidRDefault="00F819A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04D7A059" w14:textId="77777777" w:rsidR="00A730CB" w:rsidRPr="00952526" w:rsidRDefault="00A730CB" w:rsidP="00A730CB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7CAF19BB" w14:textId="77777777" w:rsidR="00F819A9" w:rsidRPr="009E6213" w:rsidRDefault="00F819A9" w:rsidP="00A730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113AE8" w14:textId="77777777" w:rsidR="00E65D98" w:rsidRPr="009E6213" w:rsidRDefault="00E65D98" w:rsidP="00D12616">
      <w:pPr>
        <w:rPr>
          <w:rFonts w:ascii="Times New Roman" w:hAnsi="Times New Roman"/>
        </w:rPr>
      </w:pPr>
    </w:p>
    <w:sectPr w:rsidR="00E65D98" w:rsidRPr="009E621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0167" w14:textId="77777777" w:rsidR="00E43961" w:rsidRDefault="00E43961" w:rsidP="003F1859">
      <w:pPr>
        <w:spacing w:after="0" w:line="240" w:lineRule="auto"/>
      </w:pPr>
      <w:r>
        <w:separator/>
      </w:r>
    </w:p>
  </w:endnote>
  <w:endnote w:type="continuationSeparator" w:id="0">
    <w:p w14:paraId="7C21E8F4" w14:textId="77777777" w:rsidR="00E43961" w:rsidRDefault="00E43961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8845" w14:textId="77777777" w:rsidR="00E43961" w:rsidRDefault="00E43961" w:rsidP="003F1859">
      <w:pPr>
        <w:spacing w:after="0" w:line="240" w:lineRule="auto"/>
      </w:pPr>
      <w:r>
        <w:separator/>
      </w:r>
    </w:p>
  </w:footnote>
  <w:footnote w:type="continuationSeparator" w:id="0">
    <w:p w14:paraId="77BEAA9B" w14:textId="77777777" w:rsidR="00E43961" w:rsidRDefault="00E43961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85888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804F8"/>
    <w:rsid w:val="000A51F1"/>
    <w:rsid w:val="00173A80"/>
    <w:rsid w:val="001D00C1"/>
    <w:rsid w:val="001F7D5D"/>
    <w:rsid w:val="002249A5"/>
    <w:rsid w:val="0022555B"/>
    <w:rsid w:val="00252D89"/>
    <w:rsid w:val="0027323A"/>
    <w:rsid w:val="002A465A"/>
    <w:rsid w:val="002C5FDF"/>
    <w:rsid w:val="00315735"/>
    <w:rsid w:val="00370731"/>
    <w:rsid w:val="003801B2"/>
    <w:rsid w:val="00397A06"/>
    <w:rsid w:val="003D3298"/>
    <w:rsid w:val="003F1859"/>
    <w:rsid w:val="00427B73"/>
    <w:rsid w:val="00470568"/>
    <w:rsid w:val="0047585C"/>
    <w:rsid w:val="00475C62"/>
    <w:rsid w:val="004870B4"/>
    <w:rsid w:val="004A0E61"/>
    <w:rsid w:val="004B5753"/>
    <w:rsid w:val="005019A7"/>
    <w:rsid w:val="00505C4F"/>
    <w:rsid w:val="00515C6C"/>
    <w:rsid w:val="00523B16"/>
    <w:rsid w:val="00526BB5"/>
    <w:rsid w:val="00550D40"/>
    <w:rsid w:val="0058333D"/>
    <w:rsid w:val="005B260D"/>
    <w:rsid w:val="005C075B"/>
    <w:rsid w:val="006253BB"/>
    <w:rsid w:val="00627417"/>
    <w:rsid w:val="006759BD"/>
    <w:rsid w:val="0067684B"/>
    <w:rsid w:val="006815B7"/>
    <w:rsid w:val="006C206C"/>
    <w:rsid w:val="006E7EB8"/>
    <w:rsid w:val="00715563"/>
    <w:rsid w:val="007634C0"/>
    <w:rsid w:val="007D00C1"/>
    <w:rsid w:val="008943A6"/>
    <w:rsid w:val="008A6408"/>
    <w:rsid w:val="008D388F"/>
    <w:rsid w:val="00921FD1"/>
    <w:rsid w:val="00952E7F"/>
    <w:rsid w:val="00953BE5"/>
    <w:rsid w:val="009924FB"/>
    <w:rsid w:val="009C2C87"/>
    <w:rsid w:val="009D1222"/>
    <w:rsid w:val="009E6213"/>
    <w:rsid w:val="00A02C02"/>
    <w:rsid w:val="00A040AC"/>
    <w:rsid w:val="00A13D43"/>
    <w:rsid w:val="00A168AC"/>
    <w:rsid w:val="00A45822"/>
    <w:rsid w:val="00A46887"/>
    <w:rsid w:val="00A55CD3"/>
    <w:rsid w:val="00A730CB"/>
    <w:rsid w:val="00A86B48"/>
    <w:rsid w:val="00A92904"/>
    <w:rsid w:val="00AC7604"/>
    <w:rsid w:val="00B00D98"/>
    <w:rsid w:val="00B34194"/>
    <w:rsid w:val="00B4298A"/>
    <w:rsid w:val="00B42E6B"/>
    <w:rsid w:val="00C10667"/>
    <w:rsid w:val="00C16127"/>
    <w:rsid w:val="00C424AF"/>
    <w:rsid w:val="00D003D0"/>
    <w:rsid w:val="00D12616"/>
    <w:rsid w:val="00D153E2"/>
    <w:rsid w:val="00D406F4"/>
    <w:rsid w:val="00DE72D1"/>
    <w:rsid w:val="00DF07EE"/>
    <w:rsid w:val="00E24711"/>
    <w:rsid w:val="00E43961"/>
    <w:rsid w:val="00E56527"/>
    <w:rsid w:val="00E65D98"/>
    <w:rsid w:val="00E97E42"/>
    <w:rsid w:val="00EA44CA"/>
    <w:rsid w:val="00EB0070"/>
    <w:rsid w:val="00EC162E"/>
    <w:rsid w:val="00EE3445"/>
    <w:rsid w:val="00EF66F6"/>
    <w:rsid w:val="00EF6AD7"/>
    <w:rsid w:val="00F10706"/>
    <w:rsid w:val="00F77524"/>
    <w:rsid w:val="00F819A9"/>
    <w:rsid w:val="00F85464"/>
    <w:rsid w:val="00F9314A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46C4-D640-4AA9-8F05-CE5000D7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20</cp:revision>
  <cp:lastPrinted>2023-03-14T20:12:00Z</cp:lastPrinted>
  <dcterms:created xsi:type="dcterms:W3CDTF">2023-04-24T12:06:00Z</dcterms:created>
  <dcterms:modified xsi:type="dcterms:W3CDTF">2025-04-25T17:00:00Z</dcterms:modified>
</cp:coreProperties>
</file>