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9AD" w:rsidRPr="0009610B" w:rsidRDefault="007D79AD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>AVISO</w:t>
      </w:r>
      <w:r w:rsidR="00DF71D5"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09610B">
        <w:rPr>
          <w:rFonts w:ascii="Arial" w:hAnsi="Arial" w:cs="Arial"/>
          <w:b/>
          <w:bCs/>
          <w:sz w:val="28"/>
          <w:szCs w:val="28"/>
          <w:u w:val="single"/>
        </w:rPr>
        <w:t>LICITAÇÃO</w:t>
      </w:r>
    </w:p>
    <w:p w:rsidR="007D79AD" w:rsidRPr="0009610B" w:rsidRDefault="007D79AD" w:rsidP="00527DF4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PREGÃO ELETRÔNICO N° </w:t>
      </w:r>
      <w:r w:rsidR="00930624">
        <w:rPr>
          <w:rFonts w:ascii="Arial" w:hAnsi="Arial" w:cs="Arial"/>
          <w:b/>
          <w:bCs/>
          <w:sz w:val="28"/>
          <w:szCs w:val="28"/>
          <w:u w:val="single"/>
        </w:rPr>
        <w:t>26</w:t>
      </w:r>
      <w:r w:rsidRPr="0009610B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085AEC">
        <w:rPr>
          <w:rFonts w:ascii="Arial" w:hAnsi="Arial" w:cs="Arial"/>
          <w:b/>
          <w:bCs/>
          <w:sz w:val="28"/>
          <w:szCs w:val="28"/>
          <w:u w:val="single"/>
        </w:rPr>
        <w:t>20</w:t>
      </w:r>
    </w:p>
    <w:p w:rsidR="00527DF4" w:rsidRPr="0009610B" w:rsidRDefault="00527DF4" w:rsidP="00641A56">
      <w:pPr>
        <w:autoSpaceDE w:val="0"/>
        <w:spacing w:line="360" w:lineRule="auto"/>
        <w:rPr>
          <w:rFonts w:ascii="Arial" w:hAnsi="Arial" w:cs="Arial"/>
        </w:rPr>
      </w:pPr>
    </w:p>
    <w:p w:rsidR="007D79AD" w:rsidRPr="0009610B" w:rsidRDefault="007D79AD" w:rsidP="007D79AD">
      <w:pPr>
        <w:autoSpaceDE w:val="0"/>
        <w:spacing w:line="360" w:lineRule="auto"/>
        <w:jc w:val="both"/>
        <w:rPr>
          <w:rFonts w:ascii="Arial" w:hAnsi="Arial" w:cs="Arial"/>
        </w:rPr>
      </w:pPr>
      <w:r w:rsidRPr="0033700F">
        <w:rPr>
          <w:rFonts w:ascii="Arial" w:hAnsi="Arial" w:cs="Arial"/>
        </w:rPr>
        <w:t xml:space="preserve">A Companhia de Saneamento do Estado do Pará - COSANPA, através de </w:t>
      </w:r>
      <w:r w:rsidR="00DF71D5" w:rsidRPr="0033700F">
        <w:rPr>
          <w:rFonts w:ascii="Arial" w:hAnsi="Arial" w:cs="Arial"/>
        </w:rPr>
        <w:t>seu Pregoeiro</w:t>
      </w:r>
      <w:r w:rsidRPr="0033700F">
        <w:rPr>
          <w:rFonts w:ascii="Arial" w:hAnsi="Arial" w:cs="Arial"/>
        </w:rPr>
        <w:t xml:space="preserve">, torna pública a abertura do processo licitatório </w:t>
      </w:r>
      <w:r w:rsidRPr="0033700F">
        <w:rPr>
          <w:rFonts w:ascii="Arial" w:hAnsi="Arial" w:cs="Arial"/>
          <w:b/>
          <w:bCs/>
        </w:rPr>
        <w:t xml:space="preserve">PREGÃO ELETRÔNICO Nº </w:t>
      </w:r>
      <w:r w:rsidR="00085AEC" w:rsidRPr="0033700F">
        <w:rPr>
          <w:rFonts w:ascii="Arial" w:hAnsi="Arial" w:cs="Arial"/>
          <w:b/>
          <w:bCs/>
        </w:rPr>
        <w:t>0</w:t>
      </w:r>
      <w:r w:rsidR="00930624">
        <w:rPr>
          <w:rFonts w:ascii="Arial" w:hAnsi="Arial" w:cs="Arial"/>
          <w:b/>
          <w:bCs/>
        </w:rPr>
        <w:t>26</w:t>
      </w:r>
      <w:r w:rsidRPr="0033700F">
        <w:rPr>
          <w:rFonts w:ascii="Arial" w:hAnsi="Arial" w:cs="Arial"/>
          <w:b/>
          <w:bCs/>
        </w:rPr>
        <w:t>/20</w:t>
      </w:r>
      <w:r w:rsidR="00085AEC" w:rsidRPr="0033700F">
        <w:rPr>
          <w:rFonts w:ascii="Arial" w:hAnsi="Arial" w:cs="Arial"/>
          <w:b/>
          <w:bCs/>
        </w:rPr>
        <w:t>20</w:t>
      </w:r>
      <w:r w:rsidRPr="0033700F">
        <w:rPr>
          <w:rFonts w:ascii="Arial" w:hAnsi="Arial" w:cs="Arial"/>
        </w:rPr>
        <w:t>, tipo “Menor Preço</w:t>
      </w:r>
      <w:r w:rsidR="00930624">
        <w:rPr>
          <w:rFonts w:ascii="Arial" w:hAnsi="Arial" w:cs="Arial"/>
        </w:rPr>
        <w:t xml:space="preserve"> Global</w:t>
      </w:r>
      <w:r w:rsidR="00C609CC">
        <w:rPr>
          <w:rFonts w:ascii="Arial" w:hAnsi="Arial" w:cs="Arial"/>
        </w:rPr>
        <w:t>”</w:t>
      </w:r>
      <w:r w:rsidRPr="0033700F">
        <w:rPr>
          <w:rFonts w:ascii="Arial" w:hAnsi="Arial" w:cs="Arial"/>
        </w:rPr>
        <w:t xml:space="preserve">, cujo objeto é </w:t>
      </w:r>
      <w:bookmarkStart w:id="0" w:name="_Hlk22827057"/>
      <w:r w:rsidR="0009610B" w:rsidRPr="00930624">
        <w:rPr>
          <w:rFonts w:ascii="Arial" w:hAnsi="Arial" w:cs="Arial"/>
        </w:rPr>
        <w:t xml:space="preserve">a </w:t>
      </w:r>
      <w:bookmarkStart w:id="1" w:name="_Hlk40181642"/>
      <w:bookmarkEnd w:id="0"/>
      <w:r w:rsidR="00930624" w:rsidRPr="00930624">
        <w:rPr>
          <w:rFonts w:ascii="Arial" w:hAnsi="Arial" w:cs="Arial"/>
        </w:rPr>
        <w:t xml:space="preserve">execução de serviços de manutenção, perfilagem óptica, içamento de corpos estranhos, pistonamento dos filtros,  limpeza, desinfecção,    bem como, interligação à rede existente e fornecimento e instalação de bomba dimensionada adequadamente sob supervisão da USPA da Cosanpa,  em </w:t>
      </w:r>
      <w:r w:rsidR="00930624" w:rsidRPr="00930624">
        <w:rPr>
          <w:rFonts w:ascii="Arial" w:hAnsi="Arial" w:cs="Arial"/>
          <w:b/>
        </w:rPr>
        <w:t>26</w:t>
      </w:r>
      <w:r w:rsidR="00930624" w:rsidRPr="00930624">
        <w:rPr>
          <w:rFonts w:ascii="Arial" w:hAnsi="Arial" w:cs="Arial"/>
        </w:rPr>
        <w:t xml:space="preserve"> (vinte e seis) poços artesianos com profundidade máxima de 260 (duzentos e sessenta) metros, em municípios das Unidades de Negócios da Cosanpa,  da RMB e UNI-ILHAS e UNI-NE,</w:t>
      </w:r>
      <w:r w:rsidR="00930624" w:rsidRPr="00930624">
        <w:rPr>
          <w:rFonts w:ascii="Arial" w:hAnsi="Arial" w:cs="Arial"/>
          <w:color w:val="C00000"/>
        </w:rPr>
        <w:t xml:space="preserve"> </w:t>
      </w:r>
      <w:r w:rsidR="00930624" w:rsidRPr="00930624">
        <w:rPr>
          <w:rFonts w:ascii="Arial" w:hAnsi="Arial" w:cs="Arial"/>
        </w:rPr>
        <w:t xml:space="preserve">conforme as especificações e quantitativos estabelecidos nesta presente Termo de Referência Técnica Nº </w:t>
      </w:r>
      <w:r w:rsidR="00930624" w:rsidRPr="00930624">
        <w:rPr>
          <w:rFonts w:ascii="Arial" w:hAnsi="Arial" w:cs="Arial"/>
          <w:b/>
        </w:rPr>
        <w:t xml:space="preserve">012/2020-DET/USOS, </w:t>
      </w:r>
      <w:bookmarkEnd w:id="1"/>
      <w:r w:rsidR="00930624" w:rsidRPr="00930624">
        <w:rPr>
          <w:rFonts w:ascii="Arial" w:hAnsi="Arial" w:cs="Arial"/>
        </w:rPr>
        <w:t>parte integrante deste Edital</w:t>
      </w:r>
      <w:r w:rsidRPr="00930624">
        <w:rPr>
          <w:rFonts w:ascii="Arial" w:hAnsi="Arial" w:cs="Arial"/>
        </w:rPr>
        <w:t xml:space="preserve">. </w:t>
      </w:r>
      <w:r w:rsidRPr="0009610B">
        <w:rPr>
          <w:rFonts w:ascii="Arial" w:hAnsi="Arial" w:cs="Arial"/>
        </w:rPr>
        <w:t>A abertura realizar-se-á no dia</w:t>
      </w:r>
      <w:r w:rsidR="0009610B">
        <w:rPr>
          <w:rFonts w:ascii="Arial" w:hAnsi="Arial" w:cs="Arial"/>
        </w:rPr>
        <w:t>,</w:t>
      </w:r>
      <w:r w:rsidR="00930624">
        <w:rPr>
          <w:rFonts w:ascii="Arial" w:hAnsi="Arial" w:cs="Arial"/>
        </w:rPr>
        <w:t xml:space="preserve"> </w:t>
      </w:r>
      <w:r w:rsidR="00930624">
        <w:rPr>
          <w:rFonts w:ascii="Arial" w:hAnsi="Arial" w:cs="Arial"/>
          <w:b/>
          <w:bCs/>
          <w:u w:val="single"/>
        </w:rPr>
        <w:t>28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930624">
        <w:rPr>
          <w:rFonts w:ascii="Arial" w:hAnsi="Arial" w:cs="Arial"/>
          <w:b/>
          <w:bCs/>
          <w:u w:val="single"/>
        </w:rPr>
        <w:t>Agosto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E070FC" w:rsidRPr="0009610B">
        <w:rPr>
          <w:rFonts w:ascii="Arial" w:hAnsi="Arial" w:cs="Arial"/>
          <w:b/>
          <w:bCs/>
          <w:u w:val="single"/>
        </w:rPr>
        <w:t>20</w:t>
      </w:r>
      <w:r w:rsidR="00085AEC">
        <w:rPr>
          <w:rFonts w:ascii="Arial" w:hAnsi="Arial" w:cs="Arial"/>
          <w:b/>
          <w:bCs/>
          <w:u w:val="single"/>
        </w:rPr>
        <w:t>20</w:t>
      </w:r>
      <w:r w:rsidRPr="0009610B">
        <w:rPr>
          <w:rFonts w:ascii="Arial" w:hAnsi="Arial" w:cs="Arial"/>
          <w:b/>
          <w:bCs/>
          <w:u w:val="single"/>
        </w:rPr>
        <w:t xml:space="preserve">, às </w:t>
      </w:r>
      <w:r w:rsidR="00930624">
        <w:rPr>
          <w:rFonts w:ascii="Arial" w:hAnsi="Arial" w:cs="Arial"/>
          <w:b/>
          <w:bCs/>
          <w:u w:val="single"/>
        </w:rPr>
        <w:t>10</w:t>
      </w:r>
      <w:r w:rsidR="00DF71D5" w:rsidRPr="0009610B">
        <w:rPr>
          <w:rFonts w:ascii="Arial" w:hAnsi="Arial" w:cs="Arial"/>
          <w:b/>
          <w:bCs/>
          <w:u w:val="single"/>
        </w:rPr>
        <w:t>h</w:t>
      </w:r>
      <w:r w:rsidRPr="0009610B">
        <w:rPr>
          <w:rFonts w:ascii="Arial" w:hAnsi="Arial" w:cs="Arial"/>
          <w:b/>
          <w:bCs/>
          <w:u w:val="single"/>
        </w:rPr>
        <w:t xml:space="preserve"> (</w:t>
      </w:r>
      <w:r w:rsidR="00930624">
        <w:rPr>
          <w:rFonts w:ascii="Arial" w:hAnsi="Arial" w:cs="Arial"/>
          <w:b/>
          <w:bCs/>
          <w:u w:val="single"/>
        </w:rPr>
        <w:t>dez</w:t>
      </w:r>
      <w:r w:rsidR="0009610B" w:rsidRPr="0009610B">
        <w:rPr>
          <w:rFonts w:ascii="Arial" w:hAnsi="Arial" w:cs="Arial"/>
          <w:b/>
          <w:bCs/>
          <w:u w:val="single"/>
        </w:rPr>
        <w:t xml:space="preserve"> horas</w:t>
      </w:r>
      <w:r w:rsidR="00DF71D5" w:rsidRPr="0009610B">
        <w:rPr>
          <w:rFonts w:ascii="Arial" w:hAnsi="Arial" w:cs="Arial"/>
          <w:b/>
          <w:bCs/>
          <w:u w:val="single"/>
        </w:rPr>
        <w:t>)</w:t>
      </w:r>
      <w:r w:rsidR="00DF71D5" w:rsidRPr="0009610B">
        <w:rPr>
          <w:rFonts w:ascii="Arial" w:hAnsi="Arial" w:cs="Arial"/>
        </w:rPr>
        <w:t>, horário de Brasília</w:t>
      </w:r>
      <w:r w:rsidRPr="0009610B">
        <w:rPr>
          <w:rFonts w:ascii="Arial" w:hAnsi="Arial" w:cs="Arial"/>
        </w:rPr>
        <w:t xml:space="preserve"> no </w:t>
      </w:r>
      <w:r w:rsidR="0009610B" w:rsidRPr="0009610B">
        <w:rPr>
          <w:rFonts w:ascii="Arial" w:hAnsi="Arial" w:cs="Arial"/>
        </w:rPr>
        <w:t>endereço eletrônico:</w:t>
      </w:r>
      <w:hyperlink r:id="rId8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Pr="0009610B">
        <w:rPr>
          <w:rFonts w:ascii="Arial" w:hAnsi="Arial" w:cs="Arial"/>
        </w:rPr>
        <w:t xml:space="preserve"> UASG 925</w:t>
      </w:r>
      <w:r w:rsidR="00B45F65" w:rsidRPr="0009610B">
        <w:rPr>
          <w:rFonts w:ascii="Arial" w:hAnsi="Arial" w:cs="Arial"/>
        </w:rPr>
        <w:t>802</w:t>
      </w:r>
      <w:r w:rsidRPr="0009610B">
        <w:rPr>
          <w:rFonts w:ascii="Arial" w:hAnsi="Arial" w:cs="Arial"/>
        </w:rPr>
        <w:t xml:space="preserve">. O Edital encontra-se disponível </w:t>
      </w:r>
      <w:r w:rsidR="0009610B" w:rsidRPr="0009610B">
        <w:rPr>
          <w:rFonts w:ascii="Arial" w:hAnsi="Arial" w:cs="Arial"/>
        </w:rPr>
        <w:t xml:space="preserve">(gratuitamente), </w:t>
      </w:r>
      <w:r w:rsidRPr="0009610B">
        <w:rPr>
          <w:rFonts w:ascii="Arial" w:hAnsi="Arial" w:cs="Arial"/>
        </w:rPr>
        <w:t>na internet</w:t>
      </w:r>
      <w:r w:rsidR="0009610B" w:rsidRPr="0009610B">
        <w:rPr>
          <w:rFonts w:ascii="Arial" w:hAnsi="Arial" w:cs="Arial"/>
        </w:rPr>
        <w:t>,</w:t>
      </w:r>
      <w:r w:rsidRPr="0009610B">
        <w:rPr>
          <w:rFonts w:ascii="Arial" w:hAnsi="Arial" w:cs="Arial"/>
        </w:rPr>
        <w:t xml:space="preserve"> nos endereços eletrônicos</w:t>
      </w:r>
      <w:r w:rsidR="0009610B" w:rsidRPr="0009610B">
        <w:rPr>
          <w:rFonts w:ascii="Arial" w:hAnsi="Arial" w:cs="Arial"/>
        </w:rPr>
        <w:t>:</w:t>
      </w:r>
      <w:hyperlink r:id="rId9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="00085AEC">
        <w:rPr>
          <w:rFonts w:ascii="Arial" w:hAnsi="Arial" w:cs="Arial"/>
        </w:rPr>
        <w:t xml:space="preserve">, </w:t>
      </w:r>
      <w:hyperlink r:id="rId10" w:history="1">
        <w:r w:rsidR="00930624" w:rsidRPr="002A4641">
          <w:rPr>
            <w:rStyle w:val="Hyperlink"/>
            <w:rFonts w:ascii="Arial" w:hAnsi="Arial" w:cs="Arial"/>
          </w:rPr>
          <w:t>http://www.compraspara.pa.gov.br/</w:t>
        </w:r>
      </w:hyperlink>
      <w:r w:rsidR="00930624">
        <w:t xml:space="preserve"> </w:t>
      </w:r>
      <w:r w:rsidR="00B45F65" w:rsidRPr="0009610B">
        <w:rPr>
          <w:rFonts w:ascii="Arial" w:hAnsi="Arial" w:cs="Arial"/>
        </w:rPr>
        <w:t xml:space="preserve">e </w:t>
      </w:r>
      <w:hyperlink r:id="rId11" w:history="1">
        <w:r w:rsidR="0009610B" w:rsidRPr="0009610B">
          <w:rPr>
            <w:rStyle w:val="Hyperlink"/>
            <w:rFonts w:ascii="Arial" w:hAnsi="Arial" w:cs="Arial"/>
          </w:rPr>
          <w:t>http://www.cosanpa.pa.gov.br/</w:t>
        </w:r>
      </w:hyperlink>
      <w:r w:rsidR="00DF71D5" w:rsidRPr="0009610B">
        <w:rPr>
          <w:rFonts w:ascii="Arial" w:hAnsi="Arial" w:cs="Arial"/>
        </w:rPr>
        <w:t>.</w:t>
      </w:r>
    </w:p>
    <w:p w:rsidR="007D79AD" w:rsidRPr="0009610B" w:rsidRDefault="007D79AD" w:rsidP="007D79AD">
      <w:pPr>
        <w:pStyle w:val="Corpodetexto"/>
        <w:spacing w:after="0"/>
        <w:ind w:firstLine="901"/>
        <w:jc w:val="both"/>
        <w:rPr>
          <w:rFonts w:ascii="Arial" w:hAnsi="Arial" w:cs="Arial"/>
        </w:rPr>
      </w:pPr>
    </w:p>
    <w:p w:rsidR="007D79AD" w:rsidRPr="0009610B" w:rsidRDefault="007D79AD" w:rsidP="0009610B">
      <w:pPr>
        <w:autoSpaceDE w:val="0"/>
        <w:spacing w:line="360" w:lineRule="auto"/>
        <w:jc w:val="right"/>
        <w:rPr>
          <w:rFonts w:ascii="Arial" w:hAnsi="Arial" w:cs="Arial"/>
        </w:rPr>
      </w:pPr>
      <w:r w:rsidRPr="0009610B">
        <w:rPr>
          <w:rFonts w:ascii="Arial" w:hAnsi="Arial" w:cs="Arial"/>
        </w:rPr>
        <w:t>Belém,</w:t>
      </w:r>
      <w:r w:rsidR="00930624">
        <w:rPr>
          <w:rFonts w:ascii="Arial" w:hAnsi="Arial" w:cs="Arial"/>
        </w:rPr>
        <w:t xml:space="preserve">  13 d</w:t>
      </w:r>
      <w:r w:rsidR="004B7C79" w:rsidRPr="0009610B">
        <w:rPr>
          <w:rFonts w:ascii="Arial" w:hAnsi="Arial" w:cs="Arial"/>
        </w:rPr>
        <w:t xml:space="preserve">e </w:t>
      </w:r>
      <w:r w:rsidR="00930624">
        <w:rPr>
          <w:rFonts w:ascii="Arial" w:hAnsi="Arial" w:cs="Arial"/>
        </w:rPr>
        <w:t xml:space="preserve">Agosto </w:t>
      </w:r>
      <w:r w:rsidR="00DF71D5" w:rsidRPr="0009610B">
        <w:rPr>
          <w:rFonts w:ascii="Arial" w:hAnsi="Arial" w:cs="Arial"/>
        </w:rPr>
        <w:t>de 20</w:t>
      </w:r>
      <w:r w:rsidR="00085AEC">
        <w:rPr>
          <w:rFonts w:ascii="Arial" w:hAnsi="Arial" w:cs="Arial"/>
        </w:rPr>
        <w:t>20</w:t>
      </w:r>
      <w:r w:rsidRPr="0009610B">
        <w:rPr>
          <w:rFonts w:ascii="Arial" w:hAnsi="Arial" w:cs="Arial"/>
        </w:rPr>
        <w:t>.</w:t>
      </w:r>
    </w:p>
    <w:p w:rsidR="007D79AD" w:rsidRDefault="007D79AD" w:rsidP="00641A56">
      <w:pPr>
        <w:pStyle w:val="Ttulo1"/>
        <w:tabs>
          <w:tab w:val="clear" w:pos="0"/>
        </w:tabs>
        <w:spacing w:before="0" w:after="0" w:line="360" w:lineRule="auto"/>
        <w:rPr>
          <w:b w:val="0"/>
          <w:bCs w:val="0"/>
          <w:sz w:val="24"/>
          <w:szCs w:val="24"/>
        </w:rPr>
      </w:pPr>
    </w:p>
    <w:p w:rsidR="0009610B" w:rsidRPr="0009610B" w:rsidRDefault="0009610B" w:rsidP="0009610B"/>
    <w:p w:rsidR="00B45F65" w:rsidRPr="0009610B" w:rsidRDefault="0009610B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09610B">
        <w:rPr>
          <w:b w:val="0"/>
          <w:sz w:val="24"/>
          <w:szCs w:val="24"/>
          <w:u w:val="single"/>
        </w:rPr>
        <w:t>André Rabêlo</w:t>
      </w:r>
      <w:r w:rsidRPr="0009610B">
        <w:rPr>
          <w:b w:val="0"/>
          <w:sz w:val="24"/>
          <w:szCs w:val="24"/>
        </w:rPr>
        <w:t xml:space="preserve"> Queiroz</w:t>
      </w:r>
    </w:p>
    <w:p w:rsidR="007D79AD" w:rsidRPr="0009610B" w:rsidRDefault="007D79AD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09610B">
        <w:rPr>
          <w:b w:val="0"/>
          <w:sz w:val="24"/>
          <w:szCs w:val="24"/>
        </w:rPr>
        <w:t>Pregoeir</w:t>
      </w:r>
      <w:r w:rsidR="00DF71D5" w:rsidRPr="0009610B">
        <w:rPr>
          <w:b w:val="0"/>
          <w:sz w:val="24"/>
          <w:szCs w:val="24"/>
        </w:rPr>
        <w:t>o</w:t>
      </w:r>
    </w:p>
    <w:p w:rsidR="007D79AD" w:rsidRPr="00DE53B9" w:rsidRDefault="007D79AD" w:rsidP="007D79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122B7" w:rsidRPr="00DE53B9" w:rsidRDefault="000122B7" w:rsidP="007D79AD">
      <w:pPr>
        <w:rPr>
          <w:sz w:val="20"/>
          <w:szCs w:val="20"/>
        </w:rPr>
      </w:pPr>
    </w:p>
    <w:sectPr w:rsidR="000122B7" w:rsidRPr="00DE53B9" w:rsidSect="0009610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1134" w:bottom="709" w:left="1531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B9" w:rsidRDefault="00124CB9">
      <w:r>
        <w:separator/>
      </w:r>
    </w:p>
  </w:endnote>
  <w:endnote w:type="continuationSeparator" w:id="1">
    <w:p w:rsidR="00124CB9" w:rsidRDefault="0012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8F1448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8F1448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8F1448">
      <w:rPr>
        <w:rFonts w:ascii="Courier New" w:hAnsi="Courier New" w:cs="Courier New"/>
        <w:noProof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" strokecolor="#4579b8 [3044]" strokeweight="2.5pt">
          <v:stroke endcap="round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B9" w:rsidRDefault="00124CB9">
      <w:r>
        <w:separator/>
      </w:r>
    </w:p>
  </w:footnote>
  <w:footnote w:type="continuationSeparator" w:id="1">
    <w:p w:rsidR="00124CB9" w:rsidRDefault="0012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8F1448" w:rsidP="0009610B">
    <w:pPr>
      <w:pStyle w:val="Cabealho"/>
    </w:pPr>
    <w:r w:rsidRPr="008F1448">
      <w:rPr>
        <w:rFonts w:ascii="Courier New" w:hAnsi="Courier New" w:cs="Courier New"/>
        <w:noProof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" strokecolor="#4579b8 [3044]" strokeweight="2.5pt">
          <v:stroke endcap="round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CB9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1A55"/>
    <w:rsid w:val="00BE1A85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4264"/>
    <w:rsid w:val="00D24A9D"/>
    <w:rsid w:val="00D24E48"/>
    <w:rsid w:val="00D25894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71EB-4459-4ADD-8607-F66D9124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1503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DeltaOn</cp:lastModifiedBy>
  <cp:revision>14</cp:revision>
  <cp:lastPrinted>2017-05-31T13:45:00Z</cp:lastPrinted>
  <dcterms:created xsi:type="dcterms:W3CDTF">2019-11-20T15:06:00Z</dcterms:created>
  <dcterms:modified xsi:type="dcterms:W3CDTF">2020-08-13T15:52:00Z</dcterms:modified>
</cp:coreProperties>
</file>