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40408D" w:rsidRPr="00413154" w:rsidRDefault="0040408D" w:rsidP="0040408D">
      <w:pPr>
        <w:jc w:val="center"/>
        <w:rPr>
          <w:b/>
          <w:bCs/>
        </w:rPr>
      </w:pPr>
      <w:r w:rsidRPr="00413154">
        <w:rPr>
          <w:b/>
          <w:bCs/>
        </w:rPr>
        <w:t>AVISO DE JULGAMENTO</w:t>
      </w:r>
    </w:p>
    <w:p w:rsidR="0040408D" w:rsidRPr="00413154" w:rsidRDefault="00421A13" w:rsidP="0040408D">
      <w:pPr>
        <w:jc w:val="center"/>
        <w:rPr>
          <w:b/>
        </w:rPr>
      </w:pPr>
      <w:r w:rsidRPr="00413154">
        <w:rPr>
          <w:b/>
        </w:rPr>
        <w:t xml:space="preserve">CARTA </w:t>
      </w:r>
      <w:r w:rsidR="0040408D" w:rsidRPr="00413154">
        <w:rPr>
          <w:b/>
        </w:rPr>
        <w:t>C</w:t>
      </w:r>
      <w:r w:rsidRPr="00413154">
        <w:rPr>
          <w:b/>
        </w:rPr>
        <w:t>ONVITE Nº 0</w:t>
      </w:r>
      <w:r w:rsidR="00710F84">
        <w:rPr>
          <w:b/>
        </w:rPr>
        <w:t>12</w:t>
      </w:r>
      <w:r w:rsidRPr="00413154">
        <w:rPr>
          <w:b/>
        </w:rPr>
        <w:t>/201</w:t>
      </w:r>
      <w:r w:rsidR="002F5B1C">
        <w:rPr>
          <w:b/>
        </w:rPr>
        <w:t>8</w:t>
      </w:r>
      <w:r w:rsidRPr="00413154">
        <w:rPr>
          <w:b/>
        </w:rPr>
        <w:t xml:space="preserve"> </w:t>
      </w:r>
      <w:r w:rsidR="00087DBF" w:rsidRPr="00413154">
        <w:rPr>
          <w:b/>
        </w:rPr>
        <w:t>–</w:t>
      </w:r>
      <w:r w:rsidRPr="00413154">
        <w:rPr>
          <w:b/>
        </w:rPr>
        <w:t xml:space="preserve"> </w:t>
      </w:r>
      <w:r w:rsidR="00182453" w:rsidRPr="00413154">
        <w:rPr>
          <w:b/>
        </w:rPr>
        <w:t>COSANPA</w:t>
      </w:r>
    </w:p>
    <w:p w:rsidR="00087DBF" w:rsidRPr="00413154" w:rsidRDefault="00087DBF" w:rsidP="0040408D">
      <w:pPr>
        <w:jc w:val="center"/>
        <w:rPr>
          <w:b/>
        </w:rPr>
      </w:pPr>
    </w:p>
    <w:p w:rsidR="0040408D" w:rsidRPr="00413154" w:rsidRDefault="0040408D" w:rsidP="0040408D">
      <w:pPr>
        <w:jc w:val="center"/>
        <w:rPr>
          <w:b/>
        </w:rPr>
      </w:pPr>
    </w:p>
    <w:p w:rsidR="0040408D" w:rsidRDefault="0040408D" w:rsidP="0040408D">
      <w:pPr>
        <w:jc w:val="center"/>
        <w:rPr>
          <w:b/>
        </w:rPr>
      </w:pPr>
    </w:p>
    <w:p w:rsidR="0040408D" w:rsidRPr="00413154" w:rsidRDefault="0040408D" w:rsidP="00772468">
      <w:pPr>
        <w:spacing w:line="276" w:lineRule="auto"/>
        <w:jc w:val="center"/>
        <w:rPr>
          <w:b/>
        </w:rPr>
      </w:pPr>
    </w:p>
    <w:p w:rsidR="0040408D" w:rsidRPr="004E4404" w:rsidRDefault="00182453" w:rsidP="004E4404">
      <w:pPr>
        <w:spacing w:line="360" w:lineRule="auto"/>
        <w:ind w:firstLine="1276"/>
        <w:jc w:val="both"/>
      </w:pPr>
      <w:r w:rsidRPr="004E4404">
        <w:t>O Presidente da Companhia de Saneamento do Pará</w:t>
      </w:r>
      <w:r w:rsidR="0040408D" w:rsidRPr="004E4404">
        <w:t>, através da Comissão Permanente de Licitação</w:t>
      </w:r>
      <w:r w:rsidR="00413154" w:rsidRPr="004E4404">
        <w:t xml:space="preserve"> - CPL</w:t>
      </w:r>
      <w:r w:rsidR="0040408D" w:rsidRPr="004E4404">
        <w:t xml:space="preserve">, instituída pela Portaria nº </w:t>
      </w:r>
      <w:r w:rsidR="0016414D" w:rsidRPr="004E4404">
        <w:t>663/2017</w:t>
      </w:r>
      <w:r w:rsidR="0040408D" w:rsidRPr="004E4404">
        <w:t xml:space="preserve">, torna público que, na </w:t>
      </w:r>
      <w:r w:rsidR="00421A13" w:rsidRPr="004E4404">
        <w:t>CARTA CONVITE nº 0</w:t>
      </w:r>
      <w:r w:rsidR="00710F84">
        <w:t>12</w:t>
      </w:r>
      <w:r w:rsidR="00421A13" w:rsidRPr="004E4404">
        <w:t>/201</w:t>
      </w:r>
      <w:r w:rsidR="002F5B1C" w:rsidRPr="004E4404">
        <w:t>8</w:t>
      </w:r>
      <w:r w:rsidR="001B420F" w:rsidRPr="004E4404">
        <w:t xml:space="preserve"> </w:t>
      </w:r>
      <w:r w:rsidR="0040408D" w:rsidRPr="004E4404">
        <w:t>–</w:t>
      </w:r>
      <w:r w:rsidR="001B420F" w:rsidRPr="004E4404">
        <w:t xml:space="preserve"> </w:t>
      </w:r>
      <w:r w:rsidR="004F764F" w:rsidRPr="004E4404">
        <w:t>COSANPA</w:t>
      </w:r>
      <w:r w:rsidR="0040408D" w:rsidRPr="004E4404">
        <w:t>, do tipo</w:t>
      </w:r>
      <w:r w:rsidR="004F764F" w:rsidRPr="004E4404">
        <w:t xml:space="preserve"> </w:t>
      </w:r>
      <w:r w:rsidR="0040408D" w:rsidRPr="004E4404">
        <w:t>“MENOR PREÇO GLOBAL”,</w:t>
      </w:r>
      <w:r w:rsidR="0040408D" w:rsidRPr="004E4404">
        <w:rPr>
          <w:color w:val="000000"/>
          <w:lang w:eastAsia="pt-BR"/>
        </w:rPr>
        <w:t xml:space="preserve"> </w:t>
      </w:r>
      <w:r w:rsidR="0040408D" w:rsidRPr="004E4404">
        <w:t>cujo objeto é</w:t>
      </w:r>
      <w:r w:rsidR="007903D5" w:rsidRPr="004E4404">
        <w:t xml:space="preserve"> </w:t>
      </w:r>
      <w:r w:rsidR="00217F04" w:rsidRPr="004E4404">
        <w:t>a</w:t>
      </w:r>
      <w:r w:rsidR="004E4404" w:rsidRPr="004E4404">
        <w:t xml:space="preserve"> Contratação de empresa para prestação de serviços profissional de gerenciamento do centro de documentação (arquivo-geral), compreendendo a guarda e manutenção de todos os documentos que compõem o acervo de dados e do histórico documental da COSANPA</w:t>
      </w:r>
      <w:r w:rsidR="004E4404" w:rsidRPr="004E4404">
        <w:rPr>
          <w:b/>
        </w:rPr>
        <w:t xml:space="preserve">, </w:t>
      </w:r>
      <w:r w:rsidR="004E4404" w:rsidRPr="004E4404">
        <w:t>conforme Especificação Técnica Nº. 0</w:t>
      </w:r>
      <w:r w:rsidR="00710F84">
        <w:t>40</w:t>
      </w:r>
      <w:r w:rsidR="004E4404" w:rsidRPr="004E4404">
        <w:t>/2018-DPL (Anexo I)</w:t>
      </w:r>
      <w:r w:rsidR="00087DBF" w:rsidRPr="004E4404">
        <w:rPr>
          <w:b/>
          <w:bCs/>
        </w:rPr>
        <w:t>,</w:t>
      </w:r>
      <w:r w:rsidR="00421A13" w:rsidRPr="004E4404">
        <w:rPr>
          <w:b/>
        </w:rPr>
        <w:t xml:space="preserve"> </w:t>
      </w:r>
      <w:r w:rsidR="00BD2B39" w:rsidRPr="004E4404">
        <w:t>f</w:t>
      </w:r>
      <w:r w:rsidR="00421A13" w:rsidRPr="004E4404">
        <w:t>oi</w:t>
      </w:r>
      <w:r w:rsidR="0040408D" w:rsidRPr="004E4404">
        <w:t xml:space="preserve"> considerada </w:t>
      </w:r>
      <w:r w:rsidR="0040408D" w:rsidRPr="004E4404">
        <w:rPr>
          <w:b/>
          <w:u w:val="single"/>
        </w:rPr>
        <w:t>vencedora</w:t>
      </w:r>
      <w:r w:rsidR="00421A13" w:rsidRPr="004E4404">
        <w:t xml:space="preserve"> a </w:t>
      </w:r>
      <w:r w:rsidR="00530B7A" w:rsidRPr="004E4404">
        <w:t>empresa</w:t>
      </w:r>
      <w:r w:rsidR="001F0316" w:rsidRPr="004E4404">
        <w:rPr>
          <w:b/>
        </w:rPr>
        <w:t xml:space="preserve"> </w:t>
      </w:r>
      <w:r w:rsidR="004E4404" w:rsidRPr="004E4404">
        <w:rPr>
          <w:b/>
        </w:rPr>
        <w:t xml:space="preserve">NEUZA DA SILVA BANDEIRA 9693475291, CNPJ: 21.135.003/0001-02, </w:t>
      </w:r>
      <w:r w:rsidR="0040408D" w:rsidRPr="004E4404">
        <w:t xml:space="preserve">por oferecer a proposta mais vantajosa para a Administração Pública, assim como, por atender os critérios estabelecidos no </w:t>
      </w:r>
      <w:r w:rsidR="001B295A" w:rsidRPr="004E4404">
        <w:t>E</w:t>
      </w:r>
      <w:r w:rsidR="0040408D" w:rsidRPr="004E4404">
        <w:t>dital.</w:t>
      </w:r>
    </w:p>
    <w:p w:rsidR="0040408D" w:rsidRPr="004E4404" w:rsidRDefault="0040408D" w:rsidP="004E4404">
      <w:pPr>
        <w:spacing w:line="360" w:lineRule="auto"/>
        <w:ind w:firstLine="1418"/>
        <w:jc w:val="both"/>
      </w:pPr>
    </w:p>
    <w:p w:rsidR="0040408D" w:rsidRPr="004E4404" w:rsidRDefault="0040408D" w:rsidP="004E4404">
      <w:pPr>
        <w:spacing w:line="360" w:lineRule="auto"/>
        <w:ind w:firstLine="1418"/>
        <w:jc w:val="both"/>
      </w:pPr>
    </w:p>
    <w:p w:rsidR="0040408D" w:rsidRPr="004E4404" w:rsidRDefault="007903D5" w:rsidP="004E4404">
      <w:pPr>
        <w:spacing w:line="360" w:lineRule="auto"/>
        <w:ind w:firstLine="1418"/>
        <w:jc w:val="both"/>
      </w:pPr>
      <w:r w:rsidRPr="004E4404">
        <w:t xml:space="preserve">Belém - PA, </w:t>
      </w:r>
      <w:r w:rsidR="004E4404">
        <w:t>1</w:t>
      </w:r>
      <w:r w:rsidR="00710F84">
        <w:t>3</w:t>
      </w:r>
      <w:r w:rsidR="00217F04" w:rsidRPr="004E4404">
        <w:t xml:space="preserve"> </w:t>
      </w:r>
      <w:r w:rsidR="00087DBF" w:rsidRPr="004E4404">
        <w:t xml:space="preserve">de </w:t>
      </w:r>
      <w:r w:rsidR="00710F84">
        <w:t>julho</w:t>
      </w:r>
      <w:bookmarkStart w:id="0" w:name="_GoBack"/>
      <w:bookmarkEnd w:id="0"/>
      <w:r w:rsidR="002F5B1C" w:rsidRPr="004E4404">
        <w:t xml:space="preserve"> de</w:t>
      </w:r>
      <w:r w:rsidR="0040408D" w:rsidRPr="004E4404">
        <w:t xml:space="preserve"> 201</w:t>
      </w:r>
      <w:r w:rsidR="0016414D" w:rsidRPr="004E4404">
        <w:t>8</w:t>
      </w:r>
      <w:r w:rsidR="0040408D" w:rsidRPr="004E4404">
        <w:t>.</w:t>
      </w:r>
    </w:p>
    <w:p w:rsidR="0040408D" w:rsidRPr="004E4404" w:rsidRDefault="0040408D" w:rsidP="004E4404">
      <w:pPr>
        <w:spacing w:line="360" w:lineRule="auto"/>
        <w:ind w:firstLine="1418"/>
        <w:jc w:val="both"/>
      </w:pPr>
    </w:p>
    <w:p w:rsidR="0040408D" w:rsidRPr="004E4404" w:rsidRDefault="0040408D" w:rsidP="004E4404">
      <w:pPr>
        <w:spacing w:line="360" w:lineRule="auto"/>
        <w:ind w:firstLine="1418"/>
        <w:jc w:val="both"/>
      </w:pPr>
    </w:p>
    <w:p w:rsidR="00530B7A" w:rsidRPr="004E4404" w:rsidRDefault="00530B7A" w:rsidP="004E4404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4E4404">
        <w:t>Ana Beatriz de Souza Oliveira</w:t>
      </w:r>
    </w:p>
    <w:p w:rsidR="0040408D" w:rsidRPr="004E4404" w:rsidRDefault="00530B7A" w:rsidP="004E4404">
      <w:pPr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jc w:val="center"/>
      </w:pPr>
      <w:r w:rsidRPr="004E4404">
        <w:t>Presidente da Comissão Permanente de Licitação</w:t>
      </w:r>
    </w:p>
    <w:p w:rsidR="0040408D" w:rsidRPr="004E4404" w:rsidRDefault="0040408D" w:rsidP="004E4404">
      <w:pPr>
        <w:spacing w:line="360" w:lineRule="auto"/>
        <w:jc w:val="center"/>
      </w:pPr>
    </w:p>
    <w:p w:rsidR="0040408D" w:rsidRDefault="0040408D" w:rsidP="004E4404">
      <w:pPr>
        <w:spacing w:line="360" w:lineRule="auto"/>
        <w:jc w:val="center"/>
      </w:pPr>
    </w:p>
    <w:p w:rsidR="004E4404" w:rsidRPr="004E4404" w:rsidRDefault="004E4404" w:rsidP="004E4404">
      <w:pPr>
        <w:spacing w:line="360" w:lineRule="auto"/>
        <w:jc w:val="center"/>
      </w:pPr>
    </w:p>
    <w:p w:rsidR="0016414D" w:rsidRPr="004E4404" w:rsidRDefault="00000503" w:rsidP="004E4404">
      <w:pPr>
        <w:autoSpaceDE w:val="0"/>
        <w:spacing w:line="360" w:lineRule="auto"/>
        <w:jc w:val="center"/>
        <w:rPr>
          <w:bCs/>
        </w:rPr>
      </w:pPr>
      <w:r w:rsidRPr="004E4404">
        <w:rPr>
          <w:bCs/>
        </w:rPr>
        <w:t xml:space="preserve">Professor Doutor. </w:t>
      </w:r>
      <w:r w:rsidR="0016414D" w:rsidRPr="004E4404">
        <w:rPr>
          <w:bCs/>
        </w:rPr>
        <w:t>Cláudio Luciano da Rocha Conde</w:t>
      </w:r>
    </w:p>
    <w:p w:rsidR="0016414D" w:rsidRPr="004E4404" w:rsidRDefault="0016414D" w:rsidP="004E4404">
      <w:pPr>
        <w:autoSpaceDE w:val="0"/>
        <w:spacing w:line="360" w:lineRule="auto"/>
        <w:jc w:val="center"/>
      </w:pPr>
      <w:r w:rsidRPr="004E4404">
        <w:rPr>
          <w:bCs/>
        </w:rPr>
        <w:t>Presidente da Companhia de Saneamento do Pará</w:t>
      </w:r>
    </w:p>
    <w:p w:rsidR="00B80E1F" w:rsidRPr="004E4404" w:rsidRDefault="00B80E1F" w:rsidP="004E4404">
      <w:pPr>
        <w:autoSpaceDE w:val="0"/>
        <w:spacing w:line="360" w:lineRule="auto"/>
        <w:jc w:val="center"/>
        <w:rPr>
          <w:bCs/>
        </w:rPr>
      </w:pPr>
    </w:p>
    <w:sectPr w:rsidR="00B80E1F" w:rsidRPr="004E4404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D5" w:rsidRDefault="007903D5">
      <w:r>
        <w:separator/>
      </w:r>
    </w:p>
  </w:endnote>
  <w:endnote w:type="continuationSeparator" w:id="0">
    <w:p w:rsidR="007903D5" w:rsidRDefault="0079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D5" w:rsidRDefault="007903D5">
      <w:r>
        <w:separator/>
      </w:r>
    </w:p>
  </w:footnote>
  <w:footnote w:type="continuationSeparator" w:id="0">
    <w:p w:rsidR="007903D5" w:rsidRDefault="0079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D5" w:rsidRDefault="007903D5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3D5" w:rsidRDefault="007903D5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7903D5" w:rsidRPr="003072D8" w:rsidRDefault="007903D5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0503"/>
    <w:rsid w:val="00001E87"/>
    <w:rsid w:val="000101CB"/>
    <w:rsid w:val="00017567"/>
    <w:rsid w:val="000175A2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BFD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414D"/>
    <w:rsid w:val="0016629E"/>
    <w:rsid w:val="001804A0"/>
    <w:rsid w:val="00182453"/>
    <w:rsid w:val="0018574E"/>
    <w:rsid w:val="00194003"/>
    <w:rsid w:val="001A23B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0316"/>
    <w:rsid w:val="001F4CBA"/>
    <w:rsid w:val="001F51B2"/>
    <w:rsid w:val="001F5618"/>
    <w:rsid w:val="00200AF0"/>
    <w:rsid w:val="00203BB4"/>
    <w:rsid w:val="00204F59"/>
    <w:rsid w:val="00205213"/>
    <w:rsid w:val="00217F04"/>
    <w:rsid w:val="002202FE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B1C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0A0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4404"/>
    <w:rsid w:val="004F764F"/>
    <w:rsid w:val="004F7D7E"/>
    <w:rsid w:val="0050075A"/>
    <w:rsid w:val="00505759"/>
    <w:rsid w:val="00530B7A"/>
    <w:rsid w:val="00531077"/>
    <w:rsid w:val="00531BFB"/>
    <w:rsid w:val="00537113"/>
    <w:rsid w:val="005409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6884"/>
    <w:rsid w:val="00607F94"/>
    <w:rsid w:val="006142A1"/>
    <w:rsid w:val="00615532"/>
    <w:rsid w:val="00617F4B"/>
    <w:rsid w:val="00646A1A"/>
    <w:rsid w:val="00650B96"/>
    <w:rsid w:val="00654F95"/>
    <w:rsid w:val="00674A4F"/>
    <w:rsid w:val="00676550"/>
    <w:rsid w:val="006766F8"/>
    <w:rsid w:val="00684FFB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0F84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903D5"/>
    <w:rsid w:val="007C45B9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B3176"/>
    <w:rsid w:val="00AC2D7A"/>
    <w:rsid w:val="00AD7BC2"/>
    <w:rsid w:val="00AE6158"/>
    <w:rsid w:val="00B01235"/>
    <w:rsid w:val="00B1006F"/>
    <w:rsid w:val="00B11CFF"/>
    <w:rsid w:val="00B25735"/>
    <w:rsid w:val="00B26FBD"/>
    <w:rsid w:val="00B30B25"/>
    <w:rsid w:val="00B35773"/>
    <w:rsid w:val="00B35875"/>
    <w:rsid w:val="00B40B57"/>
    <w:rsid w:val="00B4362C"/>
    <w:rsid w:val="00B4715A"/>
    <w:rsid w:val="00B524E3"/>
    <w:rsid w:val="00B80E1F"/>
    <w:rsid w:val="00B87B78"/>
    <w:rsid w:val="00BA4F64"/>
    <w:rsid w:val="00BC19F4"/>
    <w:rsid w:val="00BD1872"/>
    <w:rsid w:val="00BD2B39"/>
    <w:rsid w:val="00BD650F"/>
    <w:rsid w:val="00BE278F"/>
    <w:rsid w:val="00BE29F7"/>
    <w:rsid w:val="00BE5483"/>
    <w:rsid w:val="00BF2F48"/>
    <w:rsid w:val="00C10131"/>
    <w:rsid w:val="00C145F2"/>
    <w:rsid w:val="00C15510"/>
    <w:rsid w:val="00C239D9"/>
    <w:rsid w:val="00C33B7C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A64F4"/>
    <w:rsid w:val="00DB38DC"/>
    <w:rsid w:val="00DD02FE"/>
    <w:rsid w:val="00DD69D3"/>
    <w:rsid w:val="00DD7D38"/>
    <w:rsid w:val="00DE4A38"/>
    <w:rsid w:val="00DE7A5A"/>
    <w:rsid w:val="00E20D9B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7B7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E3BB519D-D194-4A34-BDDF-D87BEB0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03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03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CAC9E-51B3-4469-892B-47029102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3</cp:revision>
  <cp:lastPrinted>2018-07-13T11:45:00Z</cp:lastPrinted>
  <dcterms:created xsi:type="dcterms:W3CDTF">2018-07-13T11:46:00Z</dcterms:created>
  <dcterms:modified xsi:type="dcterms:W3CDTF">2018-07-13T11:46:00Z</dcterms:modified>
</cp:coreProperties>
</file>