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</w:t>
      </w:r>
    </w:p>
    <w:p w:rsidR="0040408D" w:rsidRDefault="008E1C06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CONCORRÊNCIA PÚBLICA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3F1CC5">
        <w:rPr>
          <w:b/>
          <w:sz w:val="28"/>
          <w:szCs w:val="28"/>
        </w:rPr>
        <w:t>0</w:t>
      </w:r>
      <w:r w:rsidR="00CA3A23">
        <w:rPr>
          <w:b/>
          <w:sz w:val="28"/>
          <w:szCs w:val="28"/>
        </w:rPr>
        <w:t>2</w:t>
      </w:r>
      <w:r w:rsidR="0062611D">
        <w:rPr>
          <w:b/>
          <w:sz w:val="28"/>
          <w:szCs w:val="28"/>
        </w:rPr>
        <w:t>/201</w:t>
      </w:r>
      <w:r w:rsidR="003F1CC5">
        <w:rPr>
          <w:b/>
          <w:sz w:val="28"/>
          <w:szCs w:val="28"/>
        </w:rPr>
        <w:t>7</w:t>
      </w:r>
      <w:r w:rsidR="0040408D">
        <w:rPr>
          <w:b/>
          <w:sz w:val="28"/>
          <w:szCs w:val="28"/>
        </w:rPr>
        <w:t>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Pr="003F1CC5" w:rsidRDefault="0040408D" w:rsidP="0040408D">
      <w:pPr>
        <w:jc w:val="center"/>
        <w:rPr>
          <w:b/>
        </w:rPr>
      </w:pPr>
    </w:p>
    <w:p w:rsidR="0040408D" w:rsidRPr="00CA3A23" w:rsidRDefault="00182453" w:rsidP="00CA3A23">
      <w:pPr>
        <w:pStyle w:val="Textoembloco"/>
        <w:spacing w:after="120" w:line="240" w:lineRule="auto"/>
        <w:ind w:left="0" w:right="-1" w:firstLine="0"/>
        <w:rPr>
          <w:sz w:val="24"/>
          <w:szCs w:val="24"/>
        </w:rPr>
      </w:pPr>
      <w:r w:rsidRPr="00CA3A23">
        <w:rPr>
          <w:sz w:val="24"/>
          <w:szCs w:val="24"/>
        </w:rPr>
        <w:t>O Presidente da Companhia de Saneamento do Pará</w:t>
      </w:r>
      <w:r w:rsidR="0040408D" w:rsidRPr="00CA3A23">
        <w:rPr>
          <w:sz w:val="24"/>
          <w:szCs w:val="24"/>
        </w:rPr>
        <w:t>, através da Comissão Permanente de Licitação, instituída pela Portaria nº 1</w:t>
      </w:r>
      <w:r w:rsidR="003F1CC5" w:rsidRPr="00CA3A23">
        <w:rPr>
          <w:sz w:val="24"/>
          <w:szCs w:val="24"/>
        </w:rPr>
        <w:t>24</w:t>
      </w:r>
      <w:r w:rsidR="0040408D" w:rsidRPr="00CA3A23">
        <w:rPr>
          <w:sz w:val="24"/>
          <w:szCs w:val="24"/>
        </w:rPr>
        <w:t>/201</w:t>
      </w:r>
      <w:r w:rsidR="003F1CC5" w:rsidRPr="00CA3A23">
        <w:rPr>
          <w:sz w:val="24"/>
          <w:szCs w:val="24"/>
        </w:rPr>
        <w:t>7</w:t>
      </w:r>
      <w:r w:rsidR="0040408D" w:rsidRPr="00CA3A23">
        <w:rPr>
          <w:sz w:val="24"/>
          <w:szCs w:val="24"/>
        </w:rPr>
        <w:t xml:space="preserve">, torna público que, na </w:t>
      </w:r>
      <w:r w:rsidR="008E1C06" w:rsidRPr="00CA3A23">
        <w:rPr>
          <w:sz w:val="24"/>
          <w:szCs w:val="24"/>
        </w:rPr>
        <w:t>CONCORRÊNCIA PÚBLICA  Nº 0</w:t>
      </w:r>
      <w:r w:rsidR="003F1CC5" w:rsidRPr="00CA3A23">
        <w:rPr>
          <w:sz w:val="24"/>
          <w:szCs w:val="24"/>
        </w:rPr>
        <w:t>0</w:t>
      </w:r>
      <w:r w:rsidR="00CA3A23" w:rsidRPr="00CA3A23">
        <w:rPr>
          <w:sz w:val="24"/>
          <w:szCs w:val="24"/>
        </w:rPr>
        <w:t>2</w:t>
      </w:r>
      <w:r w:rsidR="008E1C06" w:rsidRPr="00CA3A23">
        <w:rPr>
          <w:sz w:val="24"/>
          <w:szCs w:val="24"/>
        </w:rPr>
        <w:t>/201</w:t>
      </w:r>
      <w:r w:rsidR="003F1CC5" w:rsidRPr="00CA3A23">
        <w:rPr>
          <w:sz w:val="24"/>
          <w:szCs w:val="24"/>
        </w:rPr>
        <w:t>7</w:t>
      </w:r>
      <w:r w:rsidR="008E1C06" w:rsidRPr="00CA3A23">
        <w:rPr>
          <w:sz w:val="24"/>
          <w:szCs w:val="24"/>
        </w:rPr>
        <w:t>-</w:t>
      </w:r>
      <w:r w:rsidR="007273E4" w:rsidRPr="00CA3A23">
        <w:rPr>
          <w:sz w:val="24"/>
          <w:szCs w:val="24"/>
        </w:rPr>
        <w:t xml:space="preserve"> </w:t>
      </w:r>
      <w:r w:rsidR="0062611D" w:rsidRPr="00CA3A23">
        <w:rPr>
          <w:sz w:val="24"/>
          <w:szCs w:val="24"/>
        </w:rPr>
        <w:t>CPL/</w:t>
      </w:r>
      <w:r w:rsidR="004F764F" w:rsidRPr="00CA3A23">
        <w:rPr>
          <w:sz w:val="24"/>
          <w:szCs w:val="24"/>
        </w:rPr>
        <w:t>COSANPA</w:t>
      </w:r>
      <w:r w:rsidR="008E1C06" w:rsidRPr="00CA3A23">
        <w:rPr>
          <w:sz w:val="24"/>
          <w:szCs w:val="24"/>
        </w:rPr>
        <w:t xml:space="preserve">, </w:t>
      </w:r>
      <w:r w:rsidR="003F1CC5" w:rsidRPr="00CA3A23">
        <w:rPr>
          <w:sz w:val="24"/>
          <w:szCs w:val="24"/>
        </w:rPr>
        <w:t>na forma de Execução Indireta em regime de Empreitada por Preço global</w:t>
      </w:r>
      <w:r w:rsidR="0040408D" w:rsidRPr="00CA3A23">
        <w:rPr>
          <w:sz w:val="24"/>
          <w:szCs w:val="24"/>
        </w:rPr>
        <w:t>,</w:t>
      </w:r>
      <w:r w:rsidR="0040408D" w:rsidRPr="00CA3A23">
        <w:rPr>
          <w:color w:val="000000"/>
          <w:sz w:val="24"/>
          <w:szCs w:val="24"/>
        </w:rPr>
        <w:t xml:space="preserve"> </w:t>
      </w:r>
      <w:r w:rsidR="0040408D" w:rsidRPr="00CA3A23">
        <w:rPr>
          <w:sz w:val="24"/>
          <w:szCs w:val="24"/>
        </w:rPr>
        <w:t>cujo objeto</w:t>
      </w:r>
      <w:r w:rsidR="002F7E9A" w:rsidRPr="00CA3A23">
        <w:rPr>
          <w:sz w:val="24"/>
          <w:szCs w:val="24"/>
        </w:rPr>
        <w:t xml:space="preserve"> é </w:t>
      </w:r>
      <w:r w:rsidR="003F1CC5" w:rsidRPr="00CA3A23">
        <w:rPr>
          <w:sz w:val="24"/>
          <w:szCs w:val="24"/>
        </w:rPr>
        <w:t xml:space="preserve"> a</w:t>
      </w:r>
      <w:r w:rsidR="00CA3A23" w:rsidRPr="00CA3A23">
        <w:rPr>
          <w:b/>
          <w:sz w:val="24"/>
          <w:szCs w:val="24"/>
        </w:rPr>
        <w:t xml:space="preserve"> Contratação de empresa de Engenharia para execução de obras e serviços, incluindo a elaboração do Projeto Executivo e o fornecimento de materiais e equipamentos, para a ampliação do Sistema de Abastecimento de Água da Sede do Município de ALENQUER, Estado do Pará. </w:t>
      </w:r>
      <w:r w:rsidR="00CA3A23" w:rsidRPr="00CA3A23">
        <w:rPr>
          <w:sz w:val="24"/>
          <w:szCs w:val="24"/>
        </w:rPr>
        <w:t>Conforme Termo de Referência nº 10/16-USOS (Anexo I), e anexos, que são partes integrantes e indivisíveis</w:t>
      </w:r>
      <w:r w:rsidR="00CA3A23">
        <w:rPr>
          <w:sz w:val="24"/>
          <w:szCs w:val="24"/>
        </w:rPr>
        <w:t xml:space="preserve"> deste instrumento convocatório</w:t>
      </w:r>
      <w:r w:rsidR="008E1C06" w:rsidRPr="00CA3A23">
        <w:rPr>
          <w:sz w:val="24"/>
          <w:szCs w:val="24"/>
        </w:rPr>
        <w:t xml:space="preserve">, </w:t>
      </w:r>
      <w:r w:rsidR="0040408D" w:rsidRPr="00CA3A23">
        <w:rPr>
          <w:sz w:val="24"/>
          <w:szCs w:val="24"/>
        </w:rPr>
        <w:t>foi considerad</w:t>
      </w:r>
      <w:r w:rsidR="003F1CC5" w:rsidRPr="00CA3A23">
        <w:rPr>
          <w:sz w:val="24"/>
          <w:szCs w:val="24"/>
        </w:rPr>
        <w:t>o</w:t>
      </w:r>
      <w:r w:rsidR="0040408D" w:rsidRPr="00CA3A23">
        <w:rPr>
          <w:sz w:val="24"/>
          <w:szCs w:val="24"/>
        </w:rPr>
        <w:t xml:space="preserve"> </w:t>
      </w:r>
      <w:r w:rsidR="003F1CC5" w:rsidRPr="00CA3A23">
        <w:rPr>
          <w:b/>
          <w:sz w:val="24"/>
          <w:szCs w:val="24"/>
          <w:u w:val="single"/>
        </w:rPr>
        <w:t>vencedor</w:t>
      </w:r>
      <w:r w:rsidR="003F1CC5" w:rsidRPr="00CA3A23">
        <w:rPr>
          <w:sz w:val="24"/>
          <w:szCs w:val="24"/>
        </w:rPr>
        <w:t xml:space="preserve"> o </w:t>
      </w:r>
      <w:r w:rsidR="003F1CC5" w:rsidRPr="00CA3A23">
        <w:rPr>
          <w:b/>
          <w:sz w:val="24"/>
          <w:szCs w:val="24"/>
          <w:u w:val="single"/>
        </w:rPr>
        <w:t>CONSORCIO CALCAR – CARMONA</w:t>
      </w:r>
      <w:r w:rsidR="003F1CC5" w:rsidRPr="00CA3A23">
        <w:rPr>
          <w:sz w:val="24"/>
          <w:szCs w:val="24"/>
        </w:rPr>
        <w:t xml:space="preserve">, </w:t>
      </w:r>
      <w:r w:rsidR="0040408D" w:rsidRPr="00CA3A23">
        <w:rPr>
          <w:sz w:val="24"/>
          <w:szCs w:val="24"/>
        </w:rPr>
        <w:t>por oferecer a proposta mais vantajosa para a Administração Pública, assim como, por atender os critérios estabelecidos no edital.</w:t>
      </w:r>
    </w:p>
    <w:p w:rsidR="0094564E" w:rsidRDefault="0094564E" w:rsidP="0094564E">
      <w:pPr>
        <w:jc w:val="both"/>
      </w:pPr>
    </w:p>
    <w:p w:rsidR="0040408D" w:rsidRPr="00FC20B3" w:rsidRDefault="0040408D" w:rsidP="0094564E">
      <w:pPr>
        <w:jc w:val="both"/>
      </w:pPr>
      <w:r w:rsidRPr="00FC20B3">
        <w:t xml:space="preserve">Belém - PA, </w:t>
      </w:r>
      <w:r w:rsidR="00CA3A23">
        <w:t>07</w:t>
      </w:r>
      <w:r w:rsidR="00D24D96" w:rsidRPr="00FC20B3">
        <w:t xml:space="preserve"> </w:t>
      </w:r>
      <w:r w:rsidR="0062611D" w:rsidRPr="00FC20B3">
        <w:t xml:space="preserve">de </w:t>
      </w:r>
      <w:r w:rsidR="00CA3A23">
        <w:t>abril</w:t>
      </w:r>
      <w:bookmarkStart w:id="0" w:name="_GoBack"/>
      <w:bookmarkEnd w:id="0"/>
      <w:r w:rsidR="003F1CC5">
        <w:t xml:space="preserve"> </w:t>
      </w:r>
      <w:r w:rsidRPr="00FC20B3">
        <w:t>de 201</w:t>
      </w:r>
      <w:r w:rsidR="008E1C06" w:rsidRPr="00FC20B3">
        <w:t>7</w:t>
      </w:r>
      <w:r w:rsidRPr="00FC20B3">
        <w:t>.</w:t>
      </w: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B5613" w:rsidRPr="00FC20B3" w:rsidRDefault="004B5613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Ana Beatriz de Souza Oliveira</w:t>
      </w: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Presidente da Comissão Permanente de Licitação</w:t>
      </w:r>
      <w:r w:rsidR="009079FC" w:rsidRPr="00FC20B3">
        <w:t>.</w:t>
      </w:r>
    </w:p>
    <w:p w:rsidR="0040408D" w:rsidRPr="00FC20B3" w:rsidRDefault="0040408D" w:rsidP="0040408D">
      <w:pPr>
        <w:jc w:val="center"/>
      </w:pPr>
    </w:p>
    <w:p w:rsidR="003F1CC5" w:rsidRDefault="003F1CC5" w:rsidP="0040408D">
      <w:pPr>
        <w:jc w:val="center"/>
      </w:pPr>
    </w:p>
    <w:p w:rsidR="00CA3A23" w:rsidRDefault="00CA3A23" w:rsidP="0040408D">
      <w:pPr>
        <w:jc w:val="center"/>
      </w:pPr>
    </w:p>
    <w:p w:rsidR="00CA3A23" w:rsidRPr="00FC20B3" w:rsidRDefault="00CA3A23" w:rsidP="0040408D">
      <w:pPr>
        <w:jc w:val="center"/>
      </w:pPr>
    </w:p>
    <w:p w:rsidR="0040408D" w:rsidRPr="00FC20B3" w:rsidRDefault="0040408D" w:rsidP="0040408D">
      <w:pPr>
        <w:jc w:val="center"/>
      </w:pPr>
    </w:p>
    <w:p w:rsidR="003F1CC5" w:rsidRPr="003F1CC5" w:rsidRDefault="003F1CC5" w:rsidP="003F1CC5">
      <w:pPr>
        <w:pStyle w:val="Cabealhodamensagem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caps w:val="0"/>
          <w:sz w:val="24"/>
          <w:szCs w:val="24"/>
          <w:lang w:eastAsia="pt-BR"/>
        </w:rPr>
        <w:t>A</w:t>
      </w:r>
      <w:r w:rsidRPr="003F1CC5">
        <w:rPr>
          <w:rFonts w:ascii="Times New Roman" w:hAnsi="Times New Roman"/>
          <w:caps w:val="0"/>
          <w:sz w:val="24"/>
          <w:szCs w:val="24"/>
          <w:lang w:eastAsia="pt-BR"/>
        </w:rPr>
        <w:t xml:space="preserve">braão </w:t>
      </w:r>
      <w:proofErr w:type="spellStart"/>
      <w:r>
        <w:rPr>
          <w:rFonts w:ascii="Times New Roman" w:hAnsi="Times New Roman"/>
          <w:caps w:val="0"/>
          <w:sz w:val="24"/>
          <w:szCs w:val="24"/>
          <w:lang w:eastAsia="pt-BR"/>
        </w:rPr>
        <w:t>B</w:t>
      </w:r>
      <w:r w:rsidRPr="003F1CC5">
        <w:rPr>
          <w:rFonts w:ascii="Times New Roman" w:hAnsi="Times New Roman"/>
          <w:caps w:val="0"/>
          <w:sz w:val="24"/>
          <w:szCs w:val="24"/>
          <w:lang w:eastAsia="pt-BR"/>
        </w:rPr>
        <w:t>enassuly</w:t>
      </w:r>
      <w:proofErr w:type="spellEnd"/>
      <w:r w:rsidRPr="003F1CC5">
        <w:rPr>
          <w:rFonts w:ascii="Times New Roman" w:hAnsi="Times New Roman"/>
          <w:caps w:val="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eastAsia="pt-BR"/>
        </w:rPr>
        <w:t>N</w:t>
      </w:r>
      <w:r w:rsidRPr="003F1CC5">
        <w:rPr>
          <w:rFonts w:ascii="Times New Roman" w:hAnsi="Times New Roman"/>
          <w:caps w:val="0"/>
          <w:sz w:val="24"/>
          <w:szCs w:val="24"/>
          <w:lang w:eastAsia="pt-BR"/>
        </w:rPr>
        <w:t>eto</w:t>
      </w:r>
    </w:p>
    <w:p w:rsidR="002F7E9A" w:rsidRPr="00FC20B3" w:rsidRDefault="002C38FF" w:rsidP="002C38FF">
      <w:pPr>
        <w:jc w:val="center"/>
      </w:pPr>
      <w:r w:rsidRPr="00FC20B3">
        <w:t>Presidente da</w:t>
      </w:r>
      <w:r w:rsidR="00F34E3A" w:rsidRPr="00FC20B3">
        <w:t xml:space="preserve"> </w:t>
      </w:r>
      <w:r w:rsidR="0070479D" w:rsidRPr="00FC20B3">
        <w:t>Companhia de Saneamento do Pará</w:t>
      </w:r>
      <w:r w:rsidR="003A1F09" w:rsidRPr="00FC20B3">
        <w:t xml:space="preserve"> </w:t>
      </w:r>
    </w:p>
    <w:p w:rsidR="002C38FF" w:rsidRPr="00FC20B3" w:rsidRDefault="003A1F09" w:rsidP="002C38FF">
      <w:pPr>
        <w:jc w:val="center"/>
      </w:pPr>
      <w:r w:rsidRPr="00FC20B3">
        <w:t>COSANPA.</w:t>
      </w:r>
    </w:p>
    <w:p w:rsidR="0040408D" w:rsidRPr="00FC20B3" w:rsidRDefault="0040408D" w:rsidP="0040408D">
      <w:pPr>
        <w:jc w:val="center"/>
      </w:pPr>
    </w:p>
    <w:sectPr w:rsidR="0040408D" w:rsidRPr="00FC20B3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>
      <w:r>
        <w:separator/>
      </w:r>
    </w:p>
  </w:endnote>
  <w:endnote w:type="continuationSeparator" w:id="0">
    <w:p w:rsidR="00B320A8" w:rsidRDefault="00B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>
      <w:r>
        <w:separator/>
      </w:r>
    </w:p>
  </w:footnote>
  <w:footnote w:type="continuationSeparator" w:id="0">
    <w:p w:rsidR="00B320A8" w:rsidRDefault="00B3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9590157"/>
    <w:multiLevelType w:val="multilevel"/>
    <w:tmpl w:val="DB7CA7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1CC5"/>
    <w:rsid w:val="003F3C45"/>
    <w:rsid w:val="003F49CD"/>
    <w:rsid w:val="003F5F23"/>
    <w:rsid w:val="0040408D"/>
    <w:rsid w:val="004101C1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4564E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A2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E580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C16459A-2B74-40FD-82FC-1F1160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10715-BD3C-4A18-8C58-690FEF0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2017-04-07T14:55:00Z</cp:lastPrinted>
  <dcterms:created xsi:type="dcterms:W3CDTF">2017-04-07T14:55:00Z</dcterms:created>
  <dcterms:modified xsi:type="dcterms:W3CDTF">2017-04-07T14:55:00Z</dcterms:modified>
</cp:coreProperties>
</file>