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B25735" w:rsidRPr="001F5618" w:rsidRDefault="00B25735" w:rsidP="005C240B">
      <w:pPr>
        <w:autoSpaceDE w:val="0"/>
        <w:rPr>
          <w:b/>
          <w:bCs/>
        </w:rPr>
      </w:pPr>
    </w:p>
    <w:p w:rsidR="0040408D" w:rsidRDefault="0040408D" w:rsidP="004040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AVISO DE </w:t>
      </w:r>
      <w:r w:rsidR="00392BF5">
        <w:rPr>
          <w:b/>
          <w:bCs/>
          <w:sz w:val="28"/>
          <w:szCs w:val="28"/>
        </w:rPr>
        <w:t xml:space="preserve">RESULTADO DE </w:t>
      </w:r>
      <w:r>
        <w:rPr>
          <w:b/>
          <w:bCs/>
          <w:sz w:val="28"/>
          <w:szCs w:val="28"/>
        </w:rPr>
        <w:t>JULGAMENTO</w:t>
      </w:r>
      <w:r w:rsidR="00392BF5">
        <w:rPr>
          <w:b/>
          <w:bCs/>
          <w:sz w:val="28"/>
          <w:szCs w:val="28"/>
        </w:rPr>
        <w:t xml:space="preserve"> HABILITAÇÃO</w:t>
      </w:r>
    </w:p>
    <w:p w:rsidR="0040408D" w:rsidRDefault="008E1C06" w:rsidP="00404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CONCORRÊNCIA PÚBLICA</w:t>
      </w:r>
      <w:r w:rsidR="0062611D">
        <w:rPr>
          <w:b/>
          <w:sz w:val="28"/>
          <w:szCs w:val="28"/>
        </w:rPr>
        <w:t xml:space="preserve"> Nº </w:t>
      </w:r>
      <w:r w:rsidR="006762D2">
        <w:rPr>
          <w:b/>
          <w:sz w:val="28"/>
          <w:szCs w:val="28"/>
        </w:rPr>
        <w:t>10</w:t>
      </w:r>
      <w:r w:rsidR="0062611D">
        <w:rPr>
          <w:b/>
          <w:sz w:val="28"/>
          <w:szCs w:val="28"/>
        </w:rPr>
        <w:t>/201</w:t>
      </w:r>
      <w:r w:rsidR="00C52D8E">
        <w:rPr>
          <w:b/>
          <w:sz w:val="28"/>
          <w:szCs w:val="28"/>
        </w:rPr>
        <w:t>6</w:t>
      </w:r>
      <w:r w:rsidR="0040408D">
        <w:rPr>
          <w:b/>
          <w:sz w:val="28"/>
          <w:szCs w:val="28"/>
        </w:rPr>
        <w:t>-</w:t>
      </w:r>
      <w:r w:rsidR="0062611D">
        <w:rPr>
          <w:b/>
          <w:sz w:val="28"/>
          <w:szCs w:val="28"/>
        </w:rPr>
        <w:t>CPL/</w:t>
      </w:r>
      <w:r w:rsidR="00182453">
        <w:rPr>
          <w:b/>
          <w:sz w:val="28"/>
          <w:szCs w:val="28"/>
        </w:rPr>
        <w:t>COSANPA</w:t>
      </w:r>
    </w:p>
    <w:p w:rsidR="0040408D" w:rsidRDefault="0040408D" w:rsidP="0040408D">
      <w:pPr>
        <w:jc w:val="center"/>
        <w:rPr>
          <w:b/>
          <w:sz w:val="28"/>
          <w:szCs w:val="28"/>
        </w:rPr>
      </w:pPr>
    </w:p>
    <w:p w:rsidR="0040408D" w:rsidRDefault="0040408D" w:rsidP="0040408D">
      <w:pPr>
        <w:jc w:val="center"/>
        <w:rPr>
          <w:b/>
          <w:sz w:val="28"/>
          <w:szCs w:val="28"/>
        </w:rPr>
      </w:pPr>
    </w:p>
    <w:p w:rsidR="0040408D" w:rsidRDefault="0040408D" w:rsidP="0040408D">
      <w:pPr>
        <w:jc w:val="center"/>
        <w:rPr>
          <w:b/>
          <w:sz w:val="28"/>
          <w:szCs w:val="28"/>
        </w:rPr>
      </w:pPr>
    </w:p>
    <w:p w:rsidR="0076232F" w:rsidRPr="005879CD" w:rsidRDefault="009325CD" w:rsidP="0076232F">
      <w:pPr>
        <w:jc w:val="both"/>
        <w:rPr>
          <w:iCs/>
          <w:color w:val="000000"/>
        </w:rPr>
      </w:pPr>
      <w:r>
        <w:t>A</w:t>
      </w:r>
      <w:r w:rsidR="0040408D" w:rsidRPr="00FC20B3">
        <w:t xml:space="preserve"> Comissão Permanente de Licitação, </w:t>
      </w:r>
      <w:r w:rsidR="004705C7">
        <w:t xml:space="preserve">da Companhia de Saneamento do Pará, </w:t>
      </w:r>
      <w:r w:rsidR="0040408D" w:rsidRPr="00FC20B3">
        <w:t>instituída pela Portaria nº 1</w:t>
      </w:r>
      <w:r w:rsidR="008E1C06" w:rsidRPr="00FC20B3">
        <w:t>.675</w:t>
      </w:r>
      <w:r w:rsidR="0040408D" w:rsidRPr="00FC20B3">
        <w:t>/201</w:t>
      </w:r>
      <w:r w:rsidR="008E1C06" w:rsidRPr="00FC20B3">
        <w:t>6</w:t>
      </w:r>
      <w:r w:rsidR="0040408D" w:rsidRPr="00FC20B3">
        <w:t xml:space="preserve">, torna público </w:t>
      </w:r>
      <w:r w:rsidR="00392BF5">
        <w:t>aos interessados, em especial às empresas participantes da licitação em epígrafe, o resultado do JULGAMENTO DE HABILITAÇÃO desse certame</w:t>
      </w:r>
      <w:r w:rsidR="0040408D" w:rsidRPr="00FC20B3">
        <w:t>,</w:t>
      </w:r>
      <w:r w:rsidR="0040408D" w:rsidRPr="00FC20B3">
        <w:rPr>
          <w:color w:val="000000"/>
        </w:rPr>
        <w:t xml:space="preserve"> </w:t>
      </w:r>
      <w:r w:rsidR="00392BF5">
        <w:rPr>
          <w:color w:val="000000"/>
        </w:rPr>
        <w:t>que tem como</w:t>
      </w:r>
      <w:r w:rsidR="0040408D" w:rsidRPr="00FC20B3">
        <w:t xml:space="preserve"> objeto</w:t>
      </w:r>
      <w:r w:rsidR="002F7E9A" w:rsidRPr="00FC20B3">
        <w:t xml:space="preserve"> a</w:t>
      </w:r>
      <w:r w:rsidR="00A64C64">
        <w:t xml:space="preserve"> </w:t>
      </w:r>
      <w:r w:rsidR="00A64C64" w:rsidRPr="00A64C64">
        <w:rPr>
          <w:iCs/>
        </w:rPr>
        <w:t>contratação de Empresa de Engenharia para execução de serviços de retirada de vazamentos, com fornecimento de mão de obra e materiais, inclusive hidráulico na rede de distribuição e ramais prediais do sistema distribuidor de água e coletor de esgoto sanitário da COSANPA, situados nas vias públicas da cidade de Castanhal, no Estado do Pará, bem como a recomposição de pavimento atingido, conforme Termo de Referência nº DO/014/2016 (Anexo I), e anexos, partes integrantes e indivisíveis deste Instrumento Convocatório</w:t>
      </w:r>
      <w:r w:rsidR="0076232F" w:rsidRPr="00B553B6">
        <w:rPr>
          <w:iCs/>
          <w:color w:val="000000"/>
        </w:rPr>
        <w:t xml:space="preserve">. </w:t>
      </w:r>
      <w:r w:rsidR="0076232F">
        <w:rPr>
          <w:iCs/>
          <w:color w:val="000000"/>
        </w:rPr>
        <w:t xml:space="preserve">Cumpre ressaltar que as empresas: 1) </w:t>
      </w:r>
      <w:r w:rsidR="0076232F">
        <w:rPr>
          <w:b/>
          <w:iCs/>
          <w:color w:val="000000"/>
        </w:rPr>
        <w:t xml:space="preserve">GEO BRASIL SERVIÇOS AMBIENTAIS LTDA, </w:t>
      </w:r>
      <w:r w:rsidR="0076232F">
        <w:rPr>
          <w:iCs/>
          <w:color w:val="000000"/>
        </w:rPr>
        <w:t xml:space="preserve">CNPJ: </w:t>
      </w:r>
      <w:r w:rsidR="004705C7">
        <w:rPr>
          <w:iCs/>
          <w:color w:val="000000"/>
        </w:rPr>
        <w:t>07.421.364/0001-94</w:t>
      </w:r>
      <w:r w:rsidR="0076232F">
        <w:rPr>
          <w:iCs/>
          <w:color w:val="000000"/>
        </w:rPr>
        <w:t xml:space="preserve"> e 2) </w:t>
      </w:r>
      <w:r w:rsidR="006762D2" w:rsidRPr="002C0547">
        <w:rPr>
          <w:b/>
          <w:color w:val="000000" w:themeColor="text1"/>
          <w:sz w:val="25"/>
          <w:szCs w:val="25"/>
        </w:rPr>
        <w:t>MM DE OLIVEIRA JUNIOR – EPP</w:t>
      </w:r>
      <w:r w:rsidR="0076232F">
        <w:rPr>
          <w:b/>
          <w:iCs/>
          <w:color w:val="000000"/>
        </w:rPr>
        <w:t xml:space="preserve">, </w:t>
      </w:r>
      <w:r w:rsidR="0076232F">
        <w:rPr>
          <w:iCs/>
          <w:color w:val="000000"/>
        </w:rPr>
        <w:t xml:space="preserve">CNPJ: </w:t>
      </w:r>
      <w:r w:rsidR="00A64C64" w:rsidRPr="002C0547">
        <w:rPr>
          <w:color w:val="000000" w:themeColor="text1"/>
          <w:sz w:val="25"/>
          <w:szCs w:val="25"/>
        </w:rPr>
        <w:t>07.975.745/0001-15</w:t>
      </w:r>
      <w:r w:rsidR="0076232F">
        <w:rPr>
          <w:iCs/>
          <w:color w:val="000000"/>
        </w:rPr>
        <w:t>.</w:t>
      </w:r>
      <w:r w:rsidR="00805986">
        <w:rPr>
          <w:iCs/>
          <w:color w:val="000000"/>
        </w:rPr>
        <w:t xml:space="preserve"> Foram consideradas inabilitadas conforme ATA realizada no dia </w:t>
      </w:r>
      <w:r w:rsidR="00A64C64">
        <w:rPr>
          <w:iCs/>
          <w:color w:val="000000"/>
        </w:rPr>
        <w:t>17</w:t>
      </w:r>
      <w:r w:rsidR="00805986">
        <w:rPr>
          <w:iCs/>
          <w:color w:val="000000"/>
        </w:rPr>
        <w:t>/02/2017.</w:t>
      </w:r>
      <w:r w:rsidR="0076232F">
        <w:rPr>
          <w:iCs/>
          <w:color w:val="000000"/>
        </w:rPr>
        <w:t xml:space="preserve"> Sendo a empresa </w:t>
      </w:r>
      <w:r w:rsidR="0076232F" w:rsidRPr="00805986">
        <w:rPr>
          <w:b/>
          <w:iCs/>
          <w:color w:val="000000"/>
        </w:rPr>
        <w:t xml:space="preserve">SERVPRED SERVIÇOS PREDIAIS INTELIGENTES LTDA </w:t>
      </w:r>
      <w:r w:rsidR="005879CD" w:rsidRPr="00805986">
        <w:rPr>
          <w:b/>
          <w:iCs/>
          <w:color w:val="000000"/>
        </w:rPr>
        <w:t>–</w:t>
      </w:r>
      <w:r w:rsidR="0076232F" w:rsidRPr="00805986">
        <w:rPr>
          <w:b/>
          <w:iCs/>
          <w:color w:val="000000"/>
        </w:rPr>
        <w:t xml:space="preserve"> EPP</w:t>
      </w:r>
      <w:r w:rsidR="005879CD">
        <w:rPr>
          <w:iCs/>
          <w:color w:val="000000"/>
        </w:rPr>
        <w:t xml:space="preserve">, CNPJ: 13.803.194/0001-05, habilitada no certame. Informamos, ainda, que a partir desta publicação está aberto </w:t>
      </w:r>
      <w:r w:rsidR="005879CD">
        <w:rPr>
          <w:b/>
          <w:iCs/>
          <w:color w:val="000000"/>
        </w:rPr>
        <w:t xml:space="preserve">o prazo de 05 (cinco) dias úteis para a interposição de recurso </w:t>
      </w:r>
      <w:r w:rsidR="005879CD" w:rsidRPr="005879CD">
        <w:rPr>
          <w:iCs/>
          <w:color w:val="000000"/>
        </w:rPr>
        <w:t>pelas empresas interessadas</w:t>
      </w:r>
      <w:r w:rsidR="00805986">
        <w:rPr>
          <w:iCs/>
          <w:color w:val="000000"/>
        </w:rPr>
        <w:t>,</w:t>
      </w:r>
      <w:r w:rsidR="005879CD">
        <w:rPr>
          <w:iCs/>
          <w:color w:val="000000"/>
        </w:rPr>
        <w:t xml:space="preserve"> com fundamento no Art. 109, inciso I, alínea “a”, da Lei nº 8.666/93. Encontrando-se os autos </w:t>
      </w:r>
      <w:r w:rsidR="004705C7">
        <w:rPr>
          <w:iCs/>
          <w:color w:val="000000"/>
        </w:rPr>
        <w:t>com vista franqueada aos interessados na sala da CPL</w:t>
      </w:r>
      <w:r w:rsidR="00805986">
        <w:rPr>
          <w:iCs/>
          <w:color w:val="000000"/>
        </w:rPr>
        <w:t>.</w:t>
      </w:r>
      <w:r w:rsidR="005879CD">
        <w:rPr>
          <w:iCs/>
          <w:color w:val="000000"/>
        </w:rPr>
        <w:t xml:space="preserve"> </w:t>
      </w:r>
    </w:p>
    <w:p w:rsidR="0040408D" w:rsidRPr="005879CD" w:rsidRDefault="0040408D" w:rsidP="00CB03BC">
      <w:pPr>
        <w:spacing w:line="360" w:lineRule="auto"/>
        <w:ind w:firstLine="1418"/>
        <w:jc w:val="both"/>
      </w:pPr>
    </w:p>
    <w:p w:rsidR="0040408D" w:rsidRPr="005879CD" w:rsidRDefault="0040408D" w:rsidP="0040408D">
      <w:pPr>
        <w:ind w:firstLine="1418"/>
        <w:jc w:val="both"/>
      </w:pPr>
      <w:r w:rsidRPr="005879CD">
        <w:t xml:space="preserve">Belém - PA, </w:t>
      </w:r>
      <w:r w:rsidR="00A64C64">
        <w:t>17</w:t>
      </w:r>
      <w:bookmarkStart w:id="0" w:name="_GoBack"/>
      <w:bookmarkEnd w:id="0"/>
      <w:r w:rsidR="00D24D96" w:rsidRPr="005879CD">
        <w:t xml:space="preserve"> </w:t>
      </w:r>
      <w:r w:rsidR="0062611D" w:rsidRPr="005879CD">
        <w:t xml:space="preserve">de </w:t>
      </w:r>
      <w:r w:rsidR="008E1C06" w:rsidRPr="005879CD">
        <w:t>fevereiro</w:t>
      </w:r>
      <w:r w:rsidRPr="005879CD">
        <w:t xml:space="preserve"> de 201</w:t>
      </w:r>
      <w:r w:rsidR="008E1C06" w:rsidRPr="005879CD">
        <w:t>7</w:t>
      </w:r>
      <w:r w:rsidRPr="005879CD">
        <w:t>.</w:t>
      </w:r>
    </w:p>
    <w:p w:rsidR="0040408D" w:rsidRPr="005879CD" w:rsidRDefault="0040408D" w:rsidP="0040408D">
      <w:pPr>
        <w:ind w:firstLine="1418"/>
        <w:jc w:val="both"/>
      </w:pPr>
    </w:p>
    <w:p w:rsidR="0040408D" w:rsidRPr="005879CD" w:rsidRDefault="0040408D" w:rsidP="0040408D">
      <w:pPr>
        <w:ind w:firstLine="1418"/>
        <w:jc w:val="both"/>
      </w:pPr>
    </w:p>
    <w:p w:rsidR="004B5613" w:rsidRPr="005879CD" w:rsidRDefault="004B5613" w:rsidP="0040408D">
      <w:pPr>
        <w:ind w:firstLine="1418"/>
        <w:jc w:val="both"/>
      </w:pPr>
    </w:p>
    <w:p w:rsidR="0040408D" w:rsidRPr="00FC20B3" w:rsidRDefault="0040408D" w:rsidP="0040408D">
      <w:pPr>
        <w:ind w:firstLine="1418"/>
        <w:jc w:val="both"/>
      </w:pPr>
    </w:p>
    <w:p w:rsidR="0040408D" w:rsidRPr="00FC20B3" w:rsidRDefault="0040408D" w:rsidP="0040408D">
      <w:pPr>
        <w:ind w:firstLine="1418"/>
        <w:jc w:val="both"/>
      </w:pPr>
    </w:p>
    <w:p w:rsidR="0040408D" w:rsidRPr="00FC20B3" w:rsidRDefault="0040408D" w:rsidP="0040408D">
      <w:pPr>
        <w:numPr>
          <w:ilvl w:val="0"/>
          <w:numId w:val="4"/>
        </w:numPr>
        <w:tabs>
          <w:tab w:val="left" w:pos="0"/>
        </w:tabs>
        <w:suppressAutoHyphens w:val="0"/>
        <w:jc w:val="center"/>
      </w:pPr>
      <w:r w:rsidRPr="00FC20B3">
        <w:t>Ana Beatriz de Souza Oliveira</w:t>
      </w:r>
    </w:p>
    <w:p w:rsidR="0040408D" w:rsidRPr="00FC20B3" w:rsidRDefault="0040408D" w:rsidP="0040408D">
      <w:pPr>
        <w:numPr>
          <w:ilvl w:val="0"/>
          <w:numId w:val="4"/>
        </w:numPr>
        <w:tabs>
          <w:tab w:val="left" w:pos="0"/>
        </w:tabs>
        <w:suppressAutoHyphens w:val="0"/>
        <w:jc w:val="center"/>
      </w:pPr>
      <w:r w:rsidRPr="00FC20B3">
        <w:t>Presidente da Comissão Permanente de Licitação</w:t>
      </w:r>
      <w:r w:rsidR="009079FC" w:rsidRPr="00FC20B3">
        <w:t>.</w:t>
      </w:r>
    </w:p>
    <w:p w:rsidR="0040408D" w:rsidRPr="00FC20B3" w:rsidRDefault="0040408D" w:rsidP="0040408D">
      <w:pPr>
        <w:jc w:val="center"/>
      </w:pPr>
    </w:p>
    <w:p w:rsidR="0040408D" w:rsidRPr="00FC20B3" w:rsidRDefault="0040408D" w:rsidP="0040408D">
      <w:pPr>
        <w:jc w:val="center"/>
      </w:pPr>
    </w:p>
    <w:p w:rsidR="0040408D" w:rsidRPr="00FC20B3" w:rsidRDefault="0040408D" w:rsidP="0040408D">
      <w:pPr>
        <w:jc w:val="center"/>
      </w:pPr>
    </w:p>
    <w:p w:rsidR="0040408D" w:rsidRPr="00FC20B3" w:rsidRDefault="0040408D" w:rsidP="0040408D">
      <w:pPr>
        <w:jc w:val="center"/>
      </w:pPr>
    </w:p>
    <w:p w:rsidR="002C38FF" w:rsidRPr="00FC20B3" w:rsidRDefault="002C38FF" w:rsidP="002C38FF">
      <w:pPr>
        <w:pStyle w:val="Cabealhodamensagem"/>
        <w:spacing w:line="240" w:lineRule="auto"/>
        <w:ind w:left="0" w:firstLine="0"/>
        <w:rPr>
          <w:rFonts w:ascii="Times New Roman" w:hAnsi="Times New Roman"/>
          <w:b/>
          <w:caps w:val="0"/>
          <w:sz w:val="24"/>
          <w:szCs w:val="24"/>
          <w:lang w:eastAsia="pt-BR"/>
        </w:rPr>
      </w:pPr>
    </w:p>
    <w:p w:rsidR="0040408D" w:rsidRPr="00FC20B3" w:rsidRDefault="0040408D" w:rsidP="0040408D">
      <w:pPr>
        <w:jc w:val="center"/>
      </w:pPr>
    </w:p>
    <w:sectPr w:rsidR="0040408D" w:rsidRPr="00FC20B3" w:rsidSect="00FC20B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0A8" w:rsidRDefault="00B320A8">
      <w:r>
        <w:separator/>
      </w:r>
    </w:p>
  </w:endnote>
  <w:endnote w:type="continuationSeparator" w:id="0">
    <w:p w:rsidR="00B320A8" w:rsidRDefault="00B3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0A8" w:rsidRDefault="00B320A8">
      <w:r>
        <w:separator/>
      </w:r>
    </w:p>
  </w:footnote>
  <w:footnote w:type="continuationSeparator" w:id="0">
    <w:p w:rsidR="00B320A8" w:rsidRDefault="00B32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0A8" w:rsidRDefault="00B320A8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20A8" w:rsidRDefault="00B320A8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B320A8" w:rsidRPr="003072D8" w:rsidRDefault="00B320A8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A2"/>
    <w:rsid w:val="00001E87"/>
    <w:rsid w:val="000101CB"/>
    <w:rsid w:val="00017567"/>
    <w:rsid w:val="000175A2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8661B"/>
    <w:rsid w:val="0009097F"/>
    <w:rsid w:val="000A1DD0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C07"/>
    <w:rsid w:val="00123D2F"/>
    <w:rsid w:val="00137BAB"/>
    <w:rsid w:val="00152A0D"/>
    <w:rsid w:val="00160121"/>
    <w:rsid w:val="0016629E"/>
    <w:rsid w:val="00182453"/>
    <w:rsid w:val="0018574E"/>
    <w:rsid w:val="00194003"/>
    <w:rsid w:val="001A23B1"/>
    <w:rsid w:val="001A30A8"/>
    <w:rsid w:val="001A4708"/>
    <w:rsid w:val="001B2A21"/>
    <w:rsid w:val="001B7CC4"/>
    <w:rsid w:val="001C4A6E"/>
    <w:rsid w:val="001C7469"/>
    <w:rsid w:val="001D7C01"/>
    <w:rsid w:val="001F4CBA"/>
    <w:rsid w:val="001F51B2"/>
    <w:rsid w:val="001F5618"/>
    <w:rsid w:val="00200AF0"/>
    <w:rsid w:val="00204F59"/>
    <w:rsid w:val="00205213"/>
    <w:rsid w:val="00210D1D"/>
    <w:rsid w:val="002202FE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94823"/>
    <w:rsid w:val="00295B50"/>
    <w:rsid w:val="00295B99"/>
    <w:rsid w:val="002A057C"/>
    <w:rsid w:val="002A4315"/>
    <w:rsid w:val="002A4B9D"/>
    <w:rsid w:val="002B1D90"/>
    <w:rsid w:val="002C38FF"/>
    <w:rsid w:val="002F5E6B"/>
    <w:rsid w:val="002F7E9A"/>
    <w:rsid w:val="00304C2F"/>
    <w:rsid w:val="003072D8"/>
    <w:rsid w:val="00330A05"/>
    <w:rsid w:val="003331DE"/>
    <w:rsid w:val="00334290"/>
    <w:rsid w:val="003620A2"/>
    <w:rsid w:val="003662E1"/>
    <w:rsid w:val="00371A06"/>
    <w:rsid w:val="00377456"/>
    <w:rsid w:val="00382691"/>
    <w:rsid w:val="00392BF5"/>
    <w:rsid w:val="00393173"/>
    <w:rsid w:val="00396DA9"/>
    <w:rsid w:val="003A1F09"/>
    <w:rsid w:val="003B06FA"/>
    <w:rsid w:val="003B12F5"/>
    <w:rsid w:val="003B36D7"/>
    <w:rsid w:val="003B497E"/>
    <w:rsid w:val="003C6446"/>
    <w:rsid w:val="003D73A2"/>
    <w:rsid w:val="003E2C1C"/>
    <w:rsid w:val="003E2FEB"/>
    <w:rsid w:val="003E3E11"/>
    <w:rsid w:val="003E7013"/>
    <w:rsid w:val="003F3C45"/>
    <w:rsid w:val="003F49CD"/>
    <w:rsid w:val="003F5F23"/>
    <w:rsid w:val="0040408D"/>
    <w:rsid w:val="004101C1"/>
    <w:rsid w:val="00415DEC"/>
    <w:rsid w:val="00422FBF"/>
    <w:rsid w:val="004453BA"/>
    <w:rsid w:val="00461B3F"/>
    <w:rsid w:val="004656BE"/>
    <w:rsid w:val="00465A45"/>
    <w:rsid w:val="004705C7"/>
    <w:rsid w:val="00480623"/>
    <w:rsid w:val="00480E77"/>
    <w:rsid w:val="0049067B"/>
    <w:rsid w:val="00490885"/>
    <w:rsid w:val="00491566"/>
    <w:rsid w:val="004932C8"/>
    <w:rsid w:val="004A2CFC"/>
    <w:rsid w:val="004A4A04"/>
    <w:rsid w:val="004B25B2"/>
    <w:rsid w:val="004B3A5E"/>
    <w:rsid w:val="004B5613"/>
    <w:rsid w:val="004D25CA"/>
    <w:rsid w:val="004E35E9"/>
    <w:rsid w:val="004F764F"/>
    <w:rsid w:val="004F7D7E"/>
    <w:rsid w:val="0050075A"/>
    <w:rsid w:val="00505759"/>
    <w:rsid w:val="00531077"/>
    <w:rsid w:val="00537113"/>
    <w:rsid w:val="005409CA"/>
    <w:rsid w:val="00544732"/>
    <w:rsid w:val="00544C97"/>
    <w:rsid w:val="00564E55"/>
    <w:rsid w:val="00571E5E"/>
    <w:rsid w:val="005879CD"/>
    <w:rsid w:val="005A409D"/>
    <w:rsid w:val="005B1163"/>
    <w:rsid w:val="005B55B2"/>
    <w:rsid w:val="005B6FB5"/>
    <w:rsid w:val="005C1025"/>
    <w:rsid w:val="005C240B"/>
    <w:rsid w:val="005C322C"/>
    <w:rsid w:val="005C5A4A"/>
    <w:rsid w:val="005C7219"/>
    <w:rsid w:val="005E0C5C"/>
    <w:rsid w:val="005E39F8"/>
    <w:rsid w:val="005E3A6B"/>
    <w:rsid w:val="005F1069"/>
    <w:rsid w:val="005F1E15"/>
    <w:rsid w:val="005F1F77"/>
    <w:rsid w:val="005F3700"/>
    <w:rsid w:val="00601092"/>
    <w:rsid w:val="006037F5"/>
    <w:rsid w:val="00607F94"/>
    <w:rsid w:val="006142A1"/>
    <w:rsid w:val="0062611D"/>
    <w:rsid w:val="00646A1A"/>
    <w:rsid w:val="00650B96"/>
    <w:rsid w:val="00654F95"/>
    <w:rsid w:val="0065559E"/>
    <w:rsid w:val="00674A4F"/>
    <w:rsid w:val="006762D2"/>
    <w:rsid w:val="00676550"/>
    <w:rsid w:val="006766F8"/>
    <w:rsid w:val="006A3FF8"/>
    <w:rsid w:val="006A4AA7"/>
    <w:rsid w:val="006B04B7"/>
    <w:rsid w:val="006B361F"/>
    <w:rsid w:val="006B3AC6"/>
    <w:rsid w:val="006C1FAF"/>
    <w:rsid w:val="006C754E"/>
    <w:rsid w:val="006D295F"/>
    <w:rsid w:val="006E68D5"/>
    <w:rsid w:val="006F6B6A"/>
    <w:rsid w:val="0070479D"/>
    <w:rsid w:val="0070543B"/>
    <w:rsid w:val="007136A9"/>
    <w:rsid w:val="00714C23"/>
    <w:rsid w:val="0072707C"/>
    <w:rsid w:val="007273E4"/>
    <w:rsid w:val="00727799"/>
    <w:rsid w:val="007314B4"/>
    <w:rsid w:val="00732992"/>
    <w:rsid w:val="0074225D"/>
    <w:rsid w:val="0075749B"/>
    <w:rsid w:val="0076232F"/>
    <w:rsid w:val="00773427"/>
    <w:rsid w:val="007768F8"/>
    <w:rsid w:val="00785CD0"/>
    <w:rsid w:val="007C4152"/>
    <w:rsid w:val="007C45B9"/>
    <w:rsid w:val="007D20C0"/>
    <w:rsid w:val="007D718D"/>
    <w:rsid w:val="007E495A"/>
    <w:rsid w:val="007F4D76"/>
    <w:rsid w:val="007F747D"/>
    <w:rsid w:val="0080155C"/>
    <w:rsid w:val="00805986"/>
    <w:rsid w:val="00815483"/>
    <w:rsid w:val="0082208A"/>
    <w:rsid w:val="00840EA2"/>
    <w:rsid w:val="008417CB"/>
    <w:rsid w:val="00860836"/>
    <w:rsid w:val="00873B87"/>
    <w:rsid w:val="00873FA5"/>
    <w:rsid w:val="00886993"/>
    <w:rsid w:val="00887D54"/>
    <w:rsid w:val="008967C0"/>
    <w:rsid w:val="008A5C4D"/>
    <w:rsid w:val="008A79F0"/>
    <w:rsid w:val="008A7C7A"/>
    <w:rsid w:val="008C13CC"/>
    <w:rsid w:val="008C301A"/>
    <w:rsid w:val="008C3858"/>
    <w:rsid w:val="008C66A7"/>
    <w:rsid w:val="008D1D88"/>
    <w:rsid w:val="008D4D32"/>
    <w:rsid w:val="008E1C06"/>
    <w:rsid w:val="008E2237"/>
    <w:rsid w:val="008F31D0"/>
    <w:rsid w:val="008F6D2A"/>
    <w:rsid w:val="009015AB"/>
    <w:rsid w:val="00904881"/>
    <w:rsid w:val="009079FC"/>
    <w:rsid w:val="00910767"/>
    <w:rsid w:val="00911C0D"/>
    <w:rsid w:val="00913D36"/>
    <w:rsid w:val="00920047"/>
    <w:rsid w:val="009325CD"/>
    <w:rsid w:val="0093486B"/>
    <w:rsid w:val="00935FFD"/>
    <w:rsid w:val="00952D4D"/>
    <w:rsid w:val="0097105A"/>
    <w:rsid w:val="00972C47"/>
    <w:rsid w:val="00976F61"/>
    <w:rsid w:val="0098671A"/>
    <w:rsid w:val="009A3C24"/>
    <w:rsid w:val="009A3C7D"/>
    <w:rsid w:val="009A7101"/>
    <w:rsid w:val="009A7E93"/>
    <w:rsid w:val="009B0E10"/>
    <w:rsid w:val="009B4C4C"/>
    <w:rsid w:val="009D6393"/>
    <w:rsid w:val="009E04BC"/>
    <w:rsid w:val="009E1B9D"/>
    <w:rsid w:val="009E3F24"/>
    <w:rsid w:val="009F7EE6"/>
    <w:rsid w:val="00A0725E"/>
    <w:rsid w:val="00A21917"/>
    <w:rsid w:val="00A228CC"/>
    <w:rsid w:val="00A22FE6"/>
    <w:rsid w:val="00A2777D"/>
    <w:rsid w:val="00A3558B"/>
    <w:rsid w:val="00A368A6"/>
    <w:rsid w:val="00A45FD9"/>
    <w:rsid w:val="00A47D09"/>
    <w:rsid w:val="00A567F9"/>
    <w:rsid w:val="00A57B2C"/>
    <w:rsid w:val="00A61B5B"/>
    <w:rsid w:val="00A64C64"/>
    <w:rsid w:val="00A755F6"/>
    <w:rsid w:val="00A85191"/>
    <w:rsid w:val="00A85428"/>
    <w:rsid w:val="00AC2D7A"/>
    <w:rsid w:val="00AD206C"/>
    <w:rsid w:val="00AD7BC2"/>
    <w:rsid w:val="00AE6158"/>
    <w:rsid w:val="00B01235"/>
    <w:rsid w:val="00B06FAC"/>
    <w:rsid w:val="00B1006F"/>
    <w:rsid w:val="00B11CFF"/>
    <w:rsid w:val="00B25735"/>
    <w:rsid w:val="00B26FBD"/>
    <w:rsid w:val="00B320A8"/>
    <w:rsid w:val="00B35773"/>
    <w:rsid w:val="00B35875"/>
    <w:rsid w:val="00B37D38"/>
    <w:rsid w:val="00B40B57"/>
    <w:rsid w:val="00B4362C"/>
    <w:rsid w:val="00B4715A"/>
    <w:rsid w:val="00B524E3"/>
    <w:rsid w:val="00B87B78"/>
    <w:rsid w:val="00BA4F64"/>
    <w:rsid w:val="00BC19F4"/>
    <w:rsid w:val="00BD1872"/>
    <w:rsid w:val="00BD650F"/>
    <w:rsid w:val="00BE278F"/>
    <w:rsid w:val="00BE29F7"/>
    <w:rsid w:val="00C15510"/>
    <w:rsid w:val="00C239D9"/>
    <w:rsid w:val="00C343A7"/>
    <w:rsid w:val="00C36B49"/>
    <w:rsid w:val="00C4499A"/>
    <w:rsid w:val="00C45E38"/>
    <w:rsid w:val="00C50B64"/>
    <w:rsid w:val="00C52D8E"/>
    <w:rsid w:val="00C54D53"/>
    <w:rsid w:val="00C55FF7"/>
    <w:rsid w:val="00C67C5B"/>
    <w:rsid w:val="00C7182D"/>
    <w:rsid w:val="00C719F0"/>
    <w:rsid w:val="00C9287A"/>
    <w:rsid w:val="00C92BA1"/>
    <w:rsid w:val="00C93403"/>
    <w:rsid w:val="00CA3DBF"/>
    <w:rsid w:val="00CA43D7"/>
    <w:rsid w:val="00CB03BC"/>
    <w:rsid w:val="00CB1CB9"/>
    <w:rsid w:val="00CB58FC"/>
    <w:rsid w:val="00CB62CC"/>
    <w:rsid w:val="00CB7A00"/>
    <w:rsid w:val="00CC49F5"/>
    <w:rsid w:val="00CD5B5B"/>
    <w:rsid w:val="00CF5466"/>
    <w:rsid w:val="00D044A6"/>
    <w:rsid w:val="00D13250"/>
    <w:rsid w:val="00D1407A"/>
    <w:rsid w:val="00D22E0B"/>
    <w:rsid w:val="00D24D96"/>
    <w:rsid w:val="00D31C68"/>
    <w:rsid w:val="00D40A65"/>
    <w:rsid w:val="00D63B92"/>
    <w:rsid w:val="00D64EFE"/>
    <w:rsid w:val="00D6710A"/>
    <w:rsid w:val="00D72927"/>
    <w:rsid w:val="00D76117"/>
    <w:rsid w:val="00D84331"/>
    <w:rsid w:val="00D8728E"/>
    <w:rsid w:val="00D918ED"/>
    <w:rsid w:val="00D92F5A"/>
    <w:rsid w:val="00D9682E"/>
    <w:rsid w:val="00DA0CA8"/>
    <w:rsid w:val="00DA35D9"/>
    <w:rsid w:val="00DB38DC"/>
    <w:rsid w:val="00DD02FE"/>
    <w:rsid w:val="00DD69D3"/>
    <w:rsid w:val="00DD6A09"/>
    <w:rsid w:val="00DD7D38"/>
    <w:rsid w:val="00DE4A38"/>
    <w:rsid w:val="00DE7A5A"/>
    <w:rsid w:val="00E213A3"/>
    <w:rsid w:val="00E23570"/>
    <w:rsid w:val="00E240B0"/>
    <w:rsid w:val="00E33B46"/>
    <w:rsid w:val="00E34CD8"/>
    <w:rsid w:val="00E45CC8"/>
    <w:rsid w:val="00E46A0C"/>
    <w:rsid w:val="00E54310"/>
    <w:rsid w:val="00E55223"/>
    <w:rsid w:val="00E64267"/>
    <w:rsid w:val="00E723C6"/>
    <w:rsid w:val="00E95BF1"/>
    <w:rsid w:val="00EA3960"/>
    <w:rsid w:val="00EA64AD"/>
    <w:rsid w:val="00EB1236"/>
    <w:rsid w:val="00EC0B3A"/>
    <w:rsid w:val="00EC2245"/>
    <w:rsid w:val="00EC4A38"/>
    <w:rsid w:val="00ED658A"/>
    <w:rsid w:val="00EF0887"/>
    <w:rsid w:val="00EF7D9C"/>
    <w:rsid w:val="00F01C01"/>
    <w:rsid w:val="00F1356D"/>
    <w:rsid w:val="00F316E9"/>
    <w:rsid w:val="00F320CA"/>
    <w:rsid w:val="00F33A69"/>
    <w:rsid w:val="00F34E3A"/>
    <w:rsid w:val="00F3639A"/>
    <w:rsid w:val="00F36AD6"/>
    <w:rsid w:val="00F51CD1"/>
    <w:rsid w:val="00F66B18"/>
    <w:rsid w:val="00F67B44"/>
    <w:rsid w:val="00F77814"/>
    <w:rsid w:val="00F975A4"/>
    <w:rsid w:val="00FA05A2"/>
    <w:rsid w:val="00FA10C7"/>
    <w:rsid w:val="00FA23CD"/>
    <w:rsid w:val="00FA2C4C"/>
    <w:rsid w:val="00FA3760"/>
    <w:rsid w:val="00FB3AB6"/>
    <w:rsid w:val="00FB3F14"/>
    <w:rsid w:val="00FC20B3"/>
    <w:rsid w:val="00FC589E"/>
    <w:rsid w:val="00FE5806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9C16459A-2B74-40FD-82FC-1F116020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Cabealhodamensagem">
    <w:name w:val="Message Header"/>
    <w:basedOn w:val="Normal"/>
    <w:link w:val="CabealhodamensagemChar"/>
    <w:uiPriority w:val="99"/>
    <w:semiHidden/>
    <w:rsid w:val="002C38FF"/>
    <w:pPr>
      <w:keepLines/>
      <w:suppressAutoHyphens w:val="0"/>
      <w:spacing w:after="120" w:line="240" w:lineRule="atLeast"/>
      <w:ind w:left="1080" w:hanging="1080"/>
    </w:pPr>
    <w:rPr>
      <w:rFonts w:ascii="Garamond" w:hAnsi="Garamond"/>
      <w:caps/>
      <w:sz w:val="18"/>
      <w:szCs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38FF"/>
    <w:rPr>
      <w:rFonts w:ascii="Garamond" w:hAnsi="Garamond"/>
      <w:caps/>
      <w:sz w:val="18"/>
      <w:lang w:eastAsia="en-US"/>
    </w:rPr>
  </w:style>
  <w:style w:type="paragraph" w:customStyle="1" w:styleId="Normal1">
    <w:name w:val="Normal1"/>
    <w:rsid w:val="008E1C06"/>
    <w:pPr>
      <w:widowControl w:val="0"/>
      <w:suppressAutoHyphens/>
      <w:ind w:left="1134"/>
      <w:jc w:val="both"/>
    </w:pPr>
    <w:rPr>
      <w:rFonts w:eastAsia="Lucida Sans Unicode"/>
      <w:sz w:val="24"/>
      <w:szCs w:val="24"/>
    </w:rPr>
  </w:style>
  <w:style w:type="paragraph" w:styleId="Textoembloco">
    <w:name w:val="Block Text"/>
    <w:basedOn w:val="Normal"/>
    <w:unhideWhenUsed/>
    <w:rsid w:val="008E1C06"/>
    <w:pPr>
      <w:tabs>
        <w:tab w:val="left" w:pos="738"/>
      </w:tabs>
      <w:suppressAutoHyphens w:val="0"/>
      <w:snapToGrid w:val="0"/>
      <w:spacing w:line="240" w:lineRule="atLeast"/>
      <w:ind w:left="709" w:right="51" w:hanging="425"/>
      <w:jc w:val="both"/>
    </w:pPr>
    <w:rPr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27643-9AA2-48E6-BFEF-69509C20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Ana Beatriz de Souza Oliveira</cp:lastModifiedBy>
  <cp:revision>2</cp:revision>
  <cp:lastPrinted>2017-02-17T12:55:00Z</cp:lastPrinted>
  <dcterms:created xsi:type="dcterms:W3CDTF">2017-02-17T12:56:00Z</dcterms:created>
  <dcterms:modified xsi:type="dcterms:W3CDTF">2017-02-17T12:56:00Z</dcterms:modified>
</cp:coreProperties>
</file>